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0" w:rsidRPr="00DA4891" w:rsidRDefault="00DA4891" w:rsidP="00DA48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ул. С.Разіна,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Синельникова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Ізмайлівська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Ізмайлівський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Ямпільська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Козятинська,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. Козятинський,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Гайова,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Генічеська,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Дебальцівська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Зелена,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Бесарабська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Букова,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Волошкова,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Вапнярська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Волинська,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Білоруська,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. Білоруський,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Гайсинська,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Бершадська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>вул. О.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Букшованого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 1, 2, 3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провул.О.Букшованого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В.Гречаного,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Кобзарська – 2-38 (парні), 1-61 (непарні),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Ізяславська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Видинівського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Пантелеймона,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Галіпа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Теодота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 вул. Паркова,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Ракетна – 27 – до кінця (непарні), 36-до кінця (парні),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. Ракетний,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Лемківська – 26 – до кінця (парні), 21 – до кінця (непарні),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Ясинуватська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>вул. Жванецька – 2, 1-9 (непарні),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 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Тихорецька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– 2-22 (парні), 1-29 (непарні),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Кіцманська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– 8-20 (парні), 17-25А (непарні),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Боянівська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– 6Б-20 (парні), 5-19 (непарні),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Магалянська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– 1-19 (непарні), 2-20 (парні),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Молодіївська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– 7-25 (непарні), 10-28 (парні),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Лубенська,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вул. Узбецька,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. Узбецький,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Літинська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Ромашкова,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Новоушицька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Старокостянтинівська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Житомирська,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Січових стрільців – 8-12 (парні), 1-9 (непарні),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. Січових стрільців,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К.Рилєєва,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Черкаська,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Керченська,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>. Керченський,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. Жванецький,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проїзд Жванецький,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>вул. Архангельська,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Ромаданівська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Василишина Андрія,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Взуттєвиків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Діяконюка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Івана,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Доника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 Максима,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</w:t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Смотрицька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A489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DA4891">
        <w:rPr>
          <w:rFonts w:ascii="Times New Roman" w:hAnsi="Times New Roman" w:cs="Times New Roman"/>
          <w:sz w:val="28"/>
          <w:szCs w:val="28"/>
          <w:lang w:val="uk-UA"/>
        </w:rPr>
        <w:t xml:space="preserve">. Смотрицький,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Дружня,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Молодіжна, </w:t>
      </w:r>
      <w:r w:rsidRPr="00DA4891">
        <w:rPr>
          <w:rFonts w:ascii="Times New Roman" w:hAnsi="Times New Roman" w:cs="Times New Roman"/>
          <w:sz w:val="28"/>
          <w:szCs w:val="28"/>
          <w:lang w:val="uk-UA"/>
        </w:rPr>
        <w:br/>
        <w:t>вул. Добросусідська.</w:t>
      </w:r>
    </w:p>
    <w:sectPr w:rsidR="009E5F60" w:rsidRPr="00DA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891"/>
    <w:rsid w:val="009E5F60"/>
    <w:rsid w:val="00DA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2021-03-16T13:15:00Z</dcterms:created>
  <dcterms:modified xsi:type="dcterms:W3CDTF">2021-03-16T13:20:00Z</dcterms:modified>
</cp:coreProperties>
</file>