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FD" w:rsidRPr="0095597A" w:rsidRDefault="00CC0AFD" w:rsidP="00CC0A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 w:rsidRPr="0030443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FD" w:rsidRPr="0095597A" w:rsidRDefault="00CC0AFD" w:rsidP="00CC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>Липоводолинська селищна рада</w:t>
      </w:r>
    </w:p>
    <w:p w:rsidR="00CC0AFD" w:rsidRPr="0095597A" w:rsidRDefault="00CC0AFD" w:rsidP="00CC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>Липоводолинського району Сумської області</w:t>
      </w:r>
    </w:p>
    <w:p w:rsidR="00CC0AFD" w:rsidRPr="0095597A" w:rsidRDefault="00CC0AFD" w:rsidP="00CC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>Третє пленарне засідання</w:t>
      </w:r>
    </w:p>
    <w:p w:rsidR="00CC0AFD" w:rsidRPr="0095597A" w:rsidRDefault="00CC0AFD" w:rsidP="00CC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 xml:space="preserve"> П’ята сесія</w:t>
      </w:r>
    </w:p>
    <w:p w:rsidR="00CC0AFD" w:rsidRPr="0095597A" w:rsidRDefault="00CC0AFD" w:rsidP="00CC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>Сьомого скликання</w:t>
      </w:r>
    </w:p>
    <w:p w:rsidR="00CC0AFD" w:rsidRPr="0095597A" w:rsidRDefault="00CC0AFD" w:rsidP="00CC0A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CC0AFD" w:rsidRPr="0095597A" w:rsidRDefault="00CC0AFD" w:rsidP="00CC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>Р І Ш Е Н Н Я</w:t>
      </w:r>
    </w:p>
    <w:p w:rsidR="00CC0AFD" w:rsidRPr="0095597A" w:rsidRDefault="00CC0AFD" w:rsidP="00CC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C0AFD" w:rsidRPr="0095597A" w:rsidRDefault="00CC0AFD" w:rsidP="00CC0AF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10</w:t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 xml:space="preserve">.09.2020 </w:t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>смт Липова Долина</w:t>
      </w:r>
    </w:p>
    <w:p w:rsidR="00CC0AFD" w:rsidRPr="0095597A" w:rsidRDefault="00CC0AFD" w:rsidP="00CC0AFD">
      <w:pPr>
        <w:widowControl w:val="0"/>
        <w:suppressAutoHyphens/>
        <w:spacing w:after="0" w:line="240" w:lineRule="atLeast"/>
        <w:rPr>
          <w:rFonts w:ascii="Times New Roman" w:hAnsi="Times New Roman" w:cs="Mangal"/>
          <w:b/>
          <w:bCs/>
          <w:kern w:val="1"/>
          <w:sz w:val="28"/>
          <w:szCs w:val="28"/>
          <w:lang w:val="uk-UA" w:eastAsia="hi-IN" w:bidi="hi-IN"/>
        </w:rPr>
      </w:pPr>
    </w:p>
    <w:p w:rsidR="00CC0AFD" w:rsidRPr="0095597A" w:rsidRDefault="00CC0AFD" w:rsidP="00CC0AFD">
      <w:pPr>
        <w:widowControl w:val="0"/>
        <w:suppressAutoHyphens/>
        <w:spacing w:after="0" w:line="240" w:lineRule="atLeast"/>
        <w:rPr>
          <w:rFonts w:ascii="Times New Roman" w:hAnsi="Times New Roman" w:cs="Mangal"/>
          <w:b/>
          <w:bCs/>
          <w:kern w:val="1"/>
          <w:sz w:val="28"/>
          <w:szCs w:val="28"/>
          <w:lang w:val="uk-UA" w:eastAsia="hi-IN" w:bidi="hi-IN"/>
        </w:rPr>
      </w:pPr>
    </w:p>
    <w:p w:rsidR="00CC0AFD" w:rsidRPr="0095597A" w:rsidRDefault="00CC0AFD" w:rsidP="00CC0AFD">
      <w:pPr>
        <w:widowControl w:val="0"/>
        <w:suppressAutoHyphens/>
        <w:spacing w:after="0" w:line="240" w:lineRule="atLeast"/>
        <w:jc w:val="both"/>
        <w:rPr>
          <w:rFonts w:ascii="Times New Roman" w:hAnsi="Times New Roman" w:cs="Mangal"/>
          <w:b/>
          <w:bCs/>
          <w:kern w:val="1"/>
          <w:sz w:val="28"/>
          <w:szCs w:val="28"/>
          <w:lang w:val="uk-UA" w:eastAsia="hi-IN" w:bidi="hi-IN"/>
        </w:rPr>
      </w:pPr>
      <w:r w:rsidRPr="0095597A">
        <w:rPr>
          <w:rFonts w:ascii="Times New Roman" w:hAnsi="Times New Roman" w:cs="Mangal"/>
          <w:b/>
          <w:bCs/>
          <w:kern w:val="1"/>
          <w:sz w:val="28"/>
          <w:szCs w:val="28"/>
          <w:lang w:val="uk-UA" w:eastAsia="hi-IN" w:bidi="hi-IN"/>
        </w:rPr>
        <w:t>Про закріплення територій обслуговування за закладами загальної середньої та дошкільної освіти Липоводолинської селищної ради</w:t>
      </w:r>
    </w:p>
    <w:p w:rsidR="00CC0AFD" w:rsidRPr="0095597A" w:rsidRDefault="00CC0AFD" w:rsidP="00CC0AFD">
      <w:pPr>
        <w:widowControl w:val="0"/>
        <w:suppressAutoHyphens/>
        <w:spacing w:after="0" w:line="240" w:lineRule="atLeast"/>
        <w:rPr>
          <w:rFonts w:ascii="Times New Roman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CC0AFD" w:rsidRPr="0095597A" w:rsidRDefault="00CC0AFD" w:rsidP="00CC0AFD">
      <w:pPr>
        <w:widowControl w:val="0"/>
        <w:suppressAutoHyphens/>
        <w:spacing w:after="0" w:line="240" w:lineRule="atLeast"/>
        <w:rPr>
          <w:rFonts w:ascii="Times New Roman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CC0AFD" w:rsidRPr="0095597A" w:rsidRDefault="00CC0AFD" w:rsidP="00CC0AF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Mangal"/>
          <w:bCs/>
          <w:kern w:val="1"/>
          <w:sz w:val="28"/>
          <w:szCs w:val="28"/>
          <w:lang w:val="uk-UA" w:eastAsia="hi-IN" w:bidi="hi-IN"/>
        </w:rPr>
        <w:t>Керуючись статтею 25</w:t>
      </w:r>
      <w:r w:rsidRPr="0095597A">
        <w:rPr>
          <w:rFonts w:ascii="Times New Roman" w:hAnsi="Times New Roman" w:cs="Mangal"/>
          <w:bCs/>
          <w:kern w:val="1"/>
          <w:sz w:val="28"/>
          <w:szCs w:val="28"/>
          <w:lang w:val="uk-UA" w:eastAsia="hi-IN" w:bidi="hi-IN"/>
        </w:rPr>
        <w:t xml:space="preserve"> Закону України «Про місцеве самоврядування в Україні», відповідно до абзацу 3 частини 1 статті 13, частини 2 статті 66 Закону України «Про освіту», статті 18 Закону України «Про загальну середню освіту», </w:t>
      </w:r>
      <w:r w:rsidRPr="0095597A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статті 19 Закону України «Про дошкільну освіту», </w:t>
      </w:r>
      <w:r w:rsidRPr="0095597A">
        <w:rPr>
          <w:rFonts w:ascii="Times New Roman" w:hAnsi="Times New Roman" w:cs="Mangal"/>
          <w:bCs/>
          <w:kern w:val="1"/>
          <w:sz w:val="28"/>
          <w:szCs w:val="28"/>
          <w:lang w:val="uk-UA" w:eastAsia="hi-IN" w:bidi="hi-IN"/>
        </w:rPr>
        <w:t xml:space="preserve">пп. 3  пункту 5 постанови Кабінету Міністрів України від 13.09.2017 № 684 «Про затвердження Порядку ведення обліку дітей дошкільного, шкільного віку та учнів», </w:t>
      </w:r>
      <w:r w:rsidRPr="0095597A"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  <w:lang w:val="uk-UA" w:eastAsia="hi-IN" w:bidi="hi-IN"/>
        </w:rPr>
        <w:t>з метою забезпечення здобуття громадянами України</w:t>
      </w:r>
      <w:r w:rsidRPr="0095597A">
        <w:rPr>
          <w:rFonts w:ascii="Times New Roman" w:hAnsi="Times New Roman"/>
          <w:bCs/>
          <w:kern w:val="1"/>
          <w:sz w:val="28"/>
          <w:szCs w:val="28"/>
          <w:lang w:val="uk-UA" w:eastAsia="hi-IN" w:bidi="hi-IN"/>
        </w:rPr>
        <w:t xml:space="preserve"> </w:t>
      </w:r>
      <w:r w:rsidRPr="0095597A">
        <w:rPr>
          <w:rFonts w:ascii="Times New Roman" w:hAnsi="Times New Roman" w:cs="Mangal"/>
          <w:bCs/>
          <w:kern w:val="1"/>
          <w:sz w:val="28"/>
          <w:szCs w:val="28"/>
          <w:lang w:val="uk-UA" w:eastAsia="hi-IN" w:bidi="hi-IN"/>
        </w:rPr>
        <w:t xml:space="preserve">повної загальної середньої освіти </w:t>
      </w:r>
      <w:r w:rsidRPr="0095597A"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  <w:lang w:val="uk-UA" w:eastAsia="hi-IN" w:bidi="hi-IN"/>
        </w:rPr>
        <w:t>та підготовки дітей до навчання в школі,</w:t>
      </w:r>
      <w:r w:rsidRPr="0095597A">
        <w:rPr>
          <w:rFonts w:ascii="Times New Roman" w:hAnsi="Times New Roman" w:cs="Mangal"/>
          <w:bCs/>
          <w:kern w:val="1"/>
          <w:sz w:val="28"/>
          <w:szCs w:val="28"/>
          <w:lang w:val="uk-UA" w:eastAsia="hi-IN" w:bidi="hi-IN"/>
        </w:rPr>
        <w:t xml:space="preserve"> якісного ведення обліку дітей дошкільного та шкільного віку, які проживають чи перебувають в межах відповідної адміністративно-територіальної одиниці, </w:t>
      </w:r>
      <w:r w:rsidRPr="0095597A">
        <w:rPr>
          <w:rFonts w:ascii="Times New Roman" w:hAnsi="Times New Roman"/>
          <w:kern w:val="1"/>
          <w:sz w:val="28"/>
          <w:szCs w:val="28"/>
          <w:lang w:val="uk-UA" w:eastAsia="hi-IN" w:bidi="hi-IN"/>
        </w:rPr>
        <w:t>Липоводолинська селищна рада</w:t>
      </w:r>
    </w:p>
    <w:p w:rsidR="00CC0AFD" w:rsidRPr="0095597A" w:rsidRDefault="00CC0AFD" w:rsidP="00CC0AFD">
      <w:pPr>
        <w:widowControl w:val="0"/>
        <w:suppressAutoHyphens/>
        <w:spacing w:after="0" w:line="240" w:lineRule="atLeast"/>
        <w:jc w:val="both"/>
        <w:rPr>
          <w:rFonts w:ascii="Times New Roman" w:hAnsi="Times New Roman" w:cs="Mangal"/>
          <w:b/>
          <w:bCs/>
          <w:kern w:val="1"/>
          <w:sz w:val="28"/>
          <w:szCs w:val="28"/>
          <w:lang w:val="uk-UA" w:eastAsia="hi-IN" w:bidi="hi-IN"/>
        </w:rPr>
      </w:pPr>
    </w:p>
    <w:p w:rsidR="00CC0AFD" w:rsidRPr="0095597A" w:rsidRDefault="00CC0AFD" w:rsidP="00CC0AFD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kern w:val="1"/>
          <w:sz w:val="28"/>
          <w:szCs w:val="28"/>
          <w:lang w:val="uk-UA" w:eastAsia="hi-IN" w:bidi="hi-IN"/>
        </w:rPr>
      </w:pPr>
      <w:r w:rsidRPr="0095597A">
        <w:rPr>
          <w:rFonts w:ascii="Times New Roman" w:hAnsi="Times New Roman"/>
          <w:b/>
          <w:bCs/>
          <w:kern w:val="1"/>
          <w:sz w:val="28"/>
          <w:szCs w:val="28"/>
          <w:lang w:val="uk-UA" w:eastAsia="hi-IN" w:bidi="hi-IN"/>
        </w:rPr>
        <w:t>В И Р І Ш И Л А:</w:t>
      </w:r>
    </w:p>
    <w:p w:rsidR="00CC0AFD" w:rsidRPr="0095597A" w:rsidRDefault="00CC0AFD" w:rsidP="00CC0AFD">
      <w:pPr>
        <w:widowControl w:val="0"/>
        <w:suppressAutoHyphens/>
        <w:spacing w:after="0" w:line="240" w:lineRule="atLeast"/>
        <w:jc w:val="both"/>
        <w:rPr>
          <w:rFonts w:ascii="Times New Roman" w:hAnsi="Times New Roman" w:cs="Mangal"/>
          <w:b/>
          <w:bCs/>
          <w:kern w:val="1"/>
          <w:sz w:val="28"/>
          <w:szCs w:val="28"/>
          <w:lang w:val="uk-UA" w:eastAsia="hi-IN" w:bidi="hi-IN"/>
        </w:rPr>
      </w:pPr>
    </w:p>
    <w:p w:rsidR="00CC0AFD" w:rsidRDefault="00CC0AFD" w:rsidP="00CC0AFD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705"/>
        <w:jc w:val="both"/>
        <w:rPr>
          <w:rFonts w:ascii="Times New Roman" w:hAnsi="Times New Roman"/>
          <w:bCs/>
          <w:kern w:val="1"/>
          <w:sz w:val="28"/>
          <w:szCs w:val="28"/>
          <w:lang w:val="uk-UA" w:eastAsia="hi-IN" w:bidi="hi-IN"/>
        </w:rPr>
      </w:pPr>
      <w:r w:rsidRPr="0095597A">
        <w:rPr>
          <w:rFonts w:ascii="Times New Roman" w:hAnsi="Times New Roman"/>
          <w:bCs/>
          <w:kern w:val="1"/>
          <w:sz w:val="28"/>
          <w:szCs w:val="28"/>
          <w:lang w:val="uk-UA" w:eastAsia="hi-IN" w:bidi="hi-IN"/>
        </w:rPr>
        <w:t>Закріпити території обслуговування за закладами загальної середньої освіти Липоводолинської селищної ради, додається.</w:t>
      </w:r>
    </w:p>
    <w:p w:rsidR="00CC0AFD" w:rsidRPr="0095597A" w:rsidRDefault="00CC0AFD" w:rsidP="00CC0AFD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bCs/>
          <w:kern w:val="1"/>
          <w:sz w:val="28"/>
          <w:szCs w:val="28"/>
          <w:lang w:val="uk-UA" w:eastAsia="hi-IN" w:bidi="hi-IN"/>
        </w:rPr>
      </w:pPr>
    </w:p>
    <w:p w:rsidR="00CC0AFD" w:rsidRDefault="00CC0AFD" w:rsidP="00CC0AFD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705"/>
        <w:jc w:val="both"/>
        <w:rPr>
          <w:rFonts w:ascii="Times New Roman" w:hAnsi="Times New Roman"/>
          <w:bCs/>
          <w:kern w:val="1"/>
          <w:sz w:val="28"/>
          <w:szCs w:val="28"/>
          <w:lang w:val="uk-UA" w:eastAsia="hi-IN" w:bidi="hi-IN"/>
        </w:rPr>
      </w:pPr>
      <w:r w:rsidRPr="0095597A">
        <w:rPr>
          <w:rFonts w:ascii="Times New Roman" w:hAnsi="Times New Roman"/>
          <w:bCs/>
          <w:kern w:val="1"/>
          <w:sz w:val="28"/>
          <w:szCs w:val="28"/>
          <w:lang w:val="uk-UA" w:eastAsia="hi-IN" w:bidi="hi-IN"/>
        </w:rPr>
        <w:t>Закріпити території обслуговування за закладами дошкільної освіти Липоводолинської селищної ради, додається.</w:t>
      </w:r>
    </w:p>
    <w:p w:rsidR="00CC0AFD" w:rsidRPr="0095597A" w:rsidRDefault="00CC0AFD" w:rsidP="00CC0AFD">
      <w:pPr>
        <w:widowControl w:val="0"/>
        <w:suppressAutoHyphens/>
        <w:spacing w:after="0" w:line="240" w:lineRule="atLeast"/>
        <w:jc w:val="both"/>
        <w:rPr>
          <w:rFonts w:ascii="Times New Roman" w:hAnsi="Times New Roman"/>
          <w:bCs/>
          <w:kern w:val="1"/>
          <w:sz w:val="28"/>
          <w:szCs w:val="28"/>
          <w:lang w:val="uk-UA" w:eastAsia="hi-IN" w:bidi="hi-IN"/>
        </w:rPr>
      </w:pPr>
    </w:p>
    <w:p w:rsidR="00CC0AFD" w:rsidRPr="0095597A" w:rsidRDefault="00CC0AFD" w:rsidP="00CC0A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val="uk-UA" w:eastAsia="hi-IN" w:bidi="hi-IN"/>
        </w:rPr>
      </w:pPr>
      <w:r w:rsidRPr="0095597A">
        <w:rPr>
          <w:rFonts w:ascii="Times New Roman" w:hAnsi="Times New Roman"/>
          <w:bCs/>
          <w:kern w:val="1"/>
          <w:sz w:val="28"/>
          <w:szCs w:val="28"/>
          <w:lang w:val="uk-UA" w:eastAsia="hi-IN" w:bidi="hi-IN"/>
        </w:rPr>
        <w:tab/>
      </w:r>
      <w:r w:rsidRPr="0095597A">
        <w:rPr>
          <w:rFonts w:ascii="Times New Roman" w:hAnsi="Times New Roman"/>
          <w:kern w:val="1"/>
          <w:sz w:val="28"/>
          <w:szCs w:val="28"/>
          <w:lang w:val="ru-RU" w:eastAsia="hi-IN" w:bidi="hi-IN"/>
        </w:rPr>
        <w:t>3. Контроль за виконанням цього рішення покласти н</w:t>
      </w:r>
      <w:r w:rsidRPr="0095597A">
        <w:rPr>
          <w:rFonts w:ascii="Times New Roman" w:hAnsi="Times New Roman"/>
          <w:kern w:val="1"/>
          <w:sz w:val="28"/>
          <w:szCs w:val="28"/>
          <w:lang w:val="uk-UA" w:eastAsia="hi-IN" w:bidi="hi-IN"/>
        </w:rPr>
        <w:t>а постійну комісію селищної ради з питань освіти, культури, молоді, спорту, охорони здоров’я та соціального захисту населення.</w:t>
      </w:r>
    </w:p>
    <w:p w:rsidR="00CC0AFD" w:rsidRPr="0095597A" w:rsidRDefault="00CC0AFD" w:rsidP="00CC0AF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ru-RU" w:eastAsia="hi-IN" w:bidi="hi-IN"/>
        </w:rPr>
      </w:pPr>
    </w:p>
    <w:p w:rsidR="00CC0AFD" w:rsidRPr="0095597A" w:rsidRDefault="00CC0AFD" w:rsidP="00CC0AF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ru-RU" w:eastAsia="hi-IN" w:bidi="hi-IN"/>
        </w:rPr>
      </w:pPr>
    </w:p>
    <w:p w:rsidR="00CC0AFD" w:rsidRDefault="00CC0AFD" w:rsidP="00CC0AF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ru-RU" w:eastAsia="hi-IN" w:bidi="hi-IN"/>
        </w:rPr>
      </w:pPr>
      <w:r w:rsidRPr="0095597A">
        <w:rPr>
          <w:rFonts w:ascii="Times New Roman" w:hAnsi="Times New Roman"/>
          <w:b/>
          <w:kern w:val="1"/>
          <w:sz w:val="28"/>
          <w:szCs w:val="28"/>
          <w:lang w:val="ru-RU" w:eastAsia="hi-IN" w:bidi="hi-IN"/>
        </w:rPr>
        <w:t xml:space="preserve">Селищний голова                                            </w:t>
      </w:r>
      <w:r w:rsidRPr="0095597A">
        <w:rPr>
          <w:rFonts w:ascii="Times New Roman" w:hAnsi="Times New Roman"/>
          <w:b/>
          <w:kern w:val="1"/>
          <w:sz w:val="28"/>
          <w:szCs w:val="28"/>
          <w:lang w:val="uk-UA" w:eastAsia="hi-IN" w:bidi="hi-IN"/>
        </w:rPr>
        <w:t xml:space="preserve">                               </w:t>
      </w:r>
      <w:r>
        <w:rPr>
          <w:rFonts w:ascii="Times New Roman" w:hAnsi="Times New Roman"/>
          <w:b/>
          <w:kern w:val="1"/>
          <w:sz w:val="28"/>
          <w:szCs w:val="28"/>
          <w:lang w:val="ru-RU" w:eastAsia="hi-IN" w:bidi="hi-IN"/>
        </w:rPr>
        <w:t xml:space="preserve">      С.М. Нищета</w:t>
      </w:r>
    </w:p>
    <w:p w:rsidR="00CC0AFD" w:rsidRDefault="00CC0AFD" w:rsidP="00CC0AF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val="ru-RU" w:eastAsia="hi-IN" w:bidi="hi-IN"/>
        </w:rPr>
      </w:pPr>
    </w:p>
    <w:p w:rsidR="00CC0AFD" w:rsidRPr="0095597A" w:rsidRDefault="00CC0AFD" w:rsidP="00CC0AF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kern w:val="1"/>
          <w:sz w:val="28"/>
          <w:szCs w:val="28"/>
          <w:lang w:val="ru-RU" w:eastAsia="hi-IN" w:bidi="hi-IN"/>
        </w:rPr>
      </w:pPr>
    </w:p>
    <w:p w:rsidR="00CC0AFD" w:rsidRPr="002F67C4" w:rsidRDefault="00CC0AFD" w:rsidP="00CC0A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67C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 xml:space="preserve">ЗАТВЕРДЖЕНО </w:t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ab/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ab/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ab/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ab/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 xml:space="preserve">рішення Липоводолинської                                                                                                                                                                            </w:t>
      </w:r>
    </w:p>
    <w:p w:rsidR="00CC0AFD" w:rsidRPr="002F67C4" w:rsidRDefault="00CC0AFD" w:rsidP="00CC0A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67C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 xml:space="preserve">селищної ради       </w:t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</w:t>
      </w:r>
    </w:p>
    <w:p w:rsidR="00CC0AFD" w:rsidRPr="002F67C4" w:rsidRDefault="00CC0AFD" w:rsidP="00CC0AF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67C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>10.09.2020</w:t>
      </w:r>
    </w:p>
    <w:p w:rsidR="00CC0AFD" w:rsidRPr="0095597A" w:rsidRDefault="00CC0AFD" w:rsidP="00CC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0AFD" w:rsidRPr="00F442B0" w:rsidRDefault="00CC0AFD" w:rsidP="00CC0AFD">
      <w:pPr>
        <w:widowControl w:val="0"/>
        <w:suppressAutoHyphens/>
        <w:spacing w:after="0" w:line="240" w:lineRule="atLeast"/>
        <w:jc w:val="center"/>
        <w:rPr>
          <w:rFonts w:ascii="Times New Roman" w:hAnsi="Times New Roman" w:cs="Mangal"/>
          <w:b/>
          <w:bCs/>
          <w:kern w:val="1"/>
          <w:sz w:val="26"/>
          <w:szCs w:val="26"/>
          <w:lang w:val="uk-UA" w:eastAsia="hi-IN" w:bidi="hi-IN"/>
        </w:rPr>
      </w:pPr>
      <w:r w:rsidRPr="00F442B0">
        <w:rPr>
          <w:rFonts w:ascii="Times New Roman" w:hAnsi="Times New Roman" w:cs="Mangal"/>
          <w:b/>
          <w:bCs/>
          <w:kern w:val="1"/>
          <w:sz w:val="26"/>
          <w:szCs w:val="26"/>
          <w:lang w:val="uk-UA" w:eastAsia="hi-IN" w:bidi="hi-IN"/>
        </w:rPr>
        <w:t>ПЕРЕЛІК</w:t>
      </w:r>
    </w:p>
    <w:p w:rsidR="00CC0AFD" w:rsidRPr="00F442B0" w:rsidRDefault="00CC0AFD" w:rsidP="00CC0A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6"/>
          <w:szCs w:val="26"/>
          <w:lang w:val="uk-UA" w:eastAsia="hi-IN" w:bidi="hi-IN"/>
        </w:rPr>
      </w:pPr>
      <w:r w:rsidRPr="00F442B0">
        <w:rPr>
          <w:rFonts w:ascii="Times New Roman" w:hAnsi="Times New Roman"/>
          <w:b/>
          <w:kern w:val="1"/>
          <w:sz w:val="26"/>
          <w:szCs w:val="26"/>
          <w:lang w:val="uk-UA" w:eastAsia="hi-IN" w:bidi="hi-IN"/>
        </w:rPr>
        <w:t>територій обслуговування, закріплених за закладами</w:t>
      </w:r>
    </w:p>
    <w:p w:rsidR="00CC0AFD" w:rsidRPr="00F442B0" w:rsidRDefault="00CC0AFD" w:rsidP="00CC0A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6"/>
          <w:szCs w:val="26"/>
          <w:lang w:val="uk-UA" w:eastAsia="hi-IN" w:bidi="hi-IN"/>
        </w:rPr>
      </w:pPr>
      <w:r w:rsidRPr="00F442B0">
        <w:rPr>
          <w:rFonts w:ascii="Times New Roman" w:hAnsi="Times New Roman"/>
          <w:b/>
          <w:kern w:val="1"/>
          <w:sz w:val="26"/>
          <w:szCs w:val="26"/>
          <w:lang w:val="uk-UA" w:eastAsia="hi-IN" w:bidi="hi-IN"/>
        </w:rPr>
        <w:t xml:space="preserve">загальної середньої освіти </w:t>
      </w:r>
      <w:r w:rsidRPr="00F442B0">
        <w:rPr>
          <w:rFonts w:ascii="Times New Roman" w:hAnsi="Times New Roman" w:cs="Mangal"/>
          <w:b/>
          <w:bCs/>
          <w:kern w:val="1"/>
          <w:sz w:val="26"/>
          <w:szCs w:val="26"/>
          <w:lang w:val="uk-UA" w:eastAsia="hi-IN" w:bidi="hi-IN"/>
        </w:rPr>
        <w:t>Липоводолинської селищної  ради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"/>
        <w:gridCol w:w="5387"/>
        <w:gridCol w:w="3900"/>
      </w:tblGrid>
      <w:tr w:rsidR="00CC0AFD" w:rsidRPr="009A1ABF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ind w:right="53"/>
              <w:jc w:val="center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val="uk-UA" w:eastAsia="hi-IN" w:bidi="hi-IN"/>
              </w:rPr>
              <w:t>№ з/п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ind w:left="127"/>
              <w:jc w:val="center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val="uk-UA" w:eastAsia="hi-IN" w:bidi="hi-IN"/>
              </w:rPr>
              <w:t>Заклад загальної середньої освіти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ind w:left="58" w:right="123"/>
              <w:jc w:val="center"/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/>
                <w:bCs/>
                <w:kern w:val="1"/>
                <w:sz w:val="26"/>
                <w:szCs w:val="26"/>
                <w:lang w:val="uk-UA" w:eastAsia="hi-IN" w:bidi="hi-IN"/>
              </w:rPr>
              <w:t xml:space="preserve">Територія обслуговування </w:t>
            </w:r>
          </w:p>
        </w:tc>
      </w:tr>
      <w:tr w:rsidR="00CC0AFD" w:rsidRPr="002F67C4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>Байрацький навчально-виховний комплекс: Байрацька загальноосвітня школа І-ІІІ ступенів – Байрацький дошкільний навчальний заклад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>с.Байрак, с.Довга Лука, с.Липівське</w:t>
            </w:r>
          </w:p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</w:p>
        </w:tc>
      </w:tr>
      <w:tr w:rsidR="00CC0AFD" w:rsidRPr="002F67C4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 xml:space="preserve">Беївський   навчально-виховний комплекс: Беївська загальноосвітня школа І-ІІІ ступенів – Беївський дошкільний навчальний заклад Липоводолинської селищної ради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>с.Беєве, с.Куплеваха, с.Мельникове, с.Олещенкове</w:t>
            </w:r>
          </w:p>
        </w:tc>
      </w:tr>
      <w:tr w:rsidR="00CC0AFD" w:rsidRPr="002F67C4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>Берестівська  загальноосвітня школа                І-ІІІ ступенів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 xml:space="preserve">с.Берестівка, с.Кімличка, с.Яловий Окіп               </w:t>
            </w:r>
          </w:p>
        </w:tc>
      </w:tr>
      <w:tr w:rsidR="00CC0AFD" w:rsidRPr="002F67C4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>Калінінська загальноосвітня школа                           І-ІІ ступенів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>с.Суха Грунь, с.Легуші</w:t>
            </w:r>
          </w:p>
        </w:tc>
      </w:tr>
      <w:tr w:rsidR="00CC0AFD" w:rsidRPr="002F67C4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  <w:t>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>Липоводолинська спеціалізована школа І-ІІІ ступенів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>смт Липова Долина, с.Побиванка, с.Червона Долина, с.Червона Гірка,                 с. Лучка, с.Бухалове, с.Веселе, с.Галаївець, с.Чирвине, с. Русанівка</w:t>
            </w:r>
          </w:p>
        </w:tc>
      </w:tr>
      <w:tr w:rsidR="00CC0AFD" w:rsidRPr="002F67C4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  <w:t>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 xml:space="preserve">Московський навчально-виховний комплекс: Московська загальноосвітня школа І-ІІІ ступенів – Московський дошкільний навчальний заклад Липоводолинської селищної ради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>с.Московське, с.Аршуки, с.Весела Долина, с.Воропаї, с.Стягайлівка, с.Хоменкове</w:t>
            </w:r>
          </w:p>
        </w:tc>
      </w:tr>
      <w:tr w:rsidR="00CC0AFD" w:rsidRPr="002F67C4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  <w:t>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>Панасівська загальноосвітня школа І-ІІ ступенів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>с.Панасівка, с.Липівка, с.Столяреве</w:t>
            </w:r>
          </w:p>
        </w:tc>
      </w:tr>
      <w:tr w:rsidR="00CC0AFD" w:rsidRPr="009A1ABF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</w:pPr>
          </w:p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</w:p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>Семенівська загальноосвітня школа І-ІІІ ступенів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</w:p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>с.Семенівка, с.Новосеменівка</w:t>
            </w:r>
          </w:p>
        </w:tc>
      </w:tr>
      <w:tr w:rsidR="00CC0AFD" w:rsidRPr="002F67C4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6"/>
                <w:szCs w:val="26"/>
                <w:lang w:val="uk-UA" w:eastAsia="hi-IN" w:bidi="hi-IN"/>
              </w:rPr>
              <w:t>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>Яснопільщанський навчально-виховний комплекс:  Яснопільщанська загальноосвітня школа І-ІІ ступенів – Яснопільщанський дошкільний навчальний заклад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6"/>
                <w:szCs w:val="26"/>
                <w:lang w:val="uk-UA" w:eastAsia="hi-IN" w:bidi="hi-IN"/>
              </w:rPr>
              <w:t>с.Яснопільщина, с.Іванівка,  с.Коцупіївка, с.Макіївське, с.Яганівка, с.Бугаївка, с.Грабщина</w:t>
            </w:r>
          </w:p>
        </w:tc>
      </w:tr>
    </w:tbl>
    <w:p w:rsidR="00CC0AFD" w:rsidRPr="0095597A" w:rsidRDefault="00CC0AFD" w:rsidP="00CC0AF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 xml:space="preserve">Секретар ради </w:t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              Р.В. Савченко</w:t>
      </w:r>
    </w:p>
    <w:p w:rsidR="00CC0AFD" w:rsidRPr="0095597A" w:rsidRDefault="00CC0AFD" w:rsidP="00CC0A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C0AFD" w:rsidRPr="002F67C4" w:rsidRDefault="00CC0AFD" w:rsidP="00CC0A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7071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</w:t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 xml:space="preserve">ЗАТВЕРДЖЕНО </w:t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ab/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ab/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ab/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ab/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                </w:t>
      </w:r>
      <w:r w:rsidRPr="002F67C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 xml:space="preserve">рішення Липоводолинської                                                                                                                                                                            </w:t>
      </w:r>
    </w:p>
    <w:p w:rsidR="00CC0AFD" w:rsidRPr="002F67C4" w:rsidRDefault="00CC0AFD" w:rsidP="00CC0A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67C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селищної ради       </w:t>
      </w:r>
      <w:r w:rsidRPr="002F67C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</w:t>
      </w:r>
    </w:p>
    <w:p w:rsidR="00CC0AFD" w:rsidRPr="002F67C4" w:rsidRDefault="00CC0AFD" w:rsidP="00CC0A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67C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10.09.2020</w:t>
      </w:r>
    </w:p>
    <w:p w:rsidR="00CC0AFD" w:rsidRPr="0095597A" w:rsidRDefault="00CC0AFD" w:rsidP="00CC0AFD">
      <w:pPr>
        <w:widowControl w:val="0"/>
        <w:suppressAutoHyphens/>
        <w:spacing w:after="0" w:line="240" w:lineRule="atLeast"/>
        <w:jc w:val="center"/>
        <w:rPr>
          <w:rFonts w:ascii="Times New Roman" w:hAnsi="Times New Roman" w:cs="Mangal"/>
          <w:b/>
          <w:bCs/>
          <w:kern w:val="1"/>
          <w:sz w:val="28"/>
          <w:szCs w:val="28"/>
          <w:lang w:val="uk-UA" w:eastAsia="hi-IN" w:bidi="hi-IN"/>
        </w:rPr>
      </w:pPr>
    </w:p>
    <w:p w:rsidR="00CC0AFD" w:rsidRPr="00F442B0" w:rsidRDefault="00CC0AFD" w:rsidP="00CC0AFD">
      <w:pPr>
        <w:widowControl w:val="0"/>
        <w:suppressAutoHyphens/>
        <w:spacing w:after="0" w:line="240" w:lineRule="atLeast"/>
        <w:jc w:val="center"/>
        <w:rPr>
          <w:rFonts w:ascii="Times New Roman" w:hAnsi="Times New Roman" w:cs="Mangal"/>
          <w:b/>
          <w:bCs/>
          <w:kern w:val="1"/>
          <w:sz w:val="26"/>
          <w:szCs w:val="26"/>
          <w:lang w:val="uk-UA" w:eastAsia="hi-IN" w:bidi="hi-IN"/>
        </w:rPr>
      </w:pPr>
      <w:r w:rsidRPr="00F442B0">
        <w:rPr>
          <w:rFonts w:ascii="Times New Roman" w:hAnsi="Times New Roman" w:cs="Mangal"/>
          <w:b/>
          <w:bCs/>
          <w:kern w:val="1"/>
          <w:sz w:val="26"/>
          <w:szCs w:val="26"/>
          <w:lang w:val="uk-UA" w:eastAsia="hi-IN" w:bidi="hi-IN"/>
        </w:rPr>
        <w:t>ПЕРЕЛІК</w:t>
      </w:r>
    </w:p>
    <w:p w:rsidR="00CC0AFD" w:rsidRPr="00F442B0" w:rsidRDefault="00CC0AFD" w:rsidP="00CC0AFD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6"/>
          <w:szCs w:val="26"/>
          <w:lang w:val="uk-UA" w:eastAsia="hi-IN" w:bidi="hi-IN"/>
        </w:rPr>
      </w:pPr>
      <w:r w:rsidRPr="00F442B0">
        <w:rPr>
          <w:rFonts w:ascii="Times New Roman" w:hAnsi="Times New Roman"/>
          <w:b/>
          <w:kern w:val="1"/>
          <w:sz w:val="26"/>
          <w:szCs w:val="26"/>
          <w:lang w:val="uk-UA" w:eastAsia="hi-IN" w:bidi="hi-IN"/>
        </w:rPr>
        <w:t xml:space="preserve">територій обслуговування, закріплених за закладами дошкільної освіти </w:t>
      </w:r>
    </w:p>
    <w:p w:rsidR="00CC0AFD" w:rsidRPr="00F442B0" w:rsidRDefault="00CC0AFD" w:rsidP="00CC0AFD">
      <w:pPr>
        <w:widowControl w:val="0"/>
        <w:suppressAutoHyphens/>
        <w:spacing w:after="0" w:line="240" w:lineRule="atLeast"/>
        <w:jc w:val="center"/>
        <w:rPr>
          <w:rFonts w:ascii="Times New Roman" w:hAnsi="Times New Roman" w:cs="Mangal"/>
          <w:b/>
          <w:bCs/>
          <w:kern w:val="1"/>
          <w:sz w:val="26"/>
          <w:szCs w:val="26"/>
          <w:lang w:val="uk-UA" w:eastAsia="hi-IN" w:bidi="hi-IN"/>
        </w:rPr>
      </w:pPr>
      <w:r w:rsidRPr="00F442B0">
        <w:rPr>
          <w:rFonts w:ascii="Times New Roman" w:hAnsi="Times New Roman" w:cs="Mangal"/>
          <w:b/>
          <w:bCs/>
          <w:kern w:val="1"/>
          <w:sz w:val="26"/>
          <w:szCs w:val="26"/>
          <w:lang w:val="uk-UA" w:eastAsia="hi-IN" w:bidi="hi-IN"/>
        </w:rPr>
        <w:t xml:space="preserve">Липоводолинської селищної  ради 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"/>
        <w:gridCol w:w="5387"/>
        <w:gridCol w:w="3900"/>
      </w:tblGrid>
      <w:tr w:rsidR="00CC0AFD" w:rsidRPr="009A1ABF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ind w:right="53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val="uk-UA" w:eastAsia="hi-IN" w:bidi="hi-IN"/>
              </w:rPr>
              <w:t>№ з/п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ind w:left="127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val="uk-UA" w:eastAsia="hi-IN" w:bidi="hi-IN"/>
              </w:rPr>
              <w:t>Заклад загальної середньої освіти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ind w:left="58" w:right="123"/>
              <w:jc w:val="center"/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/>
                <w:bCs/>
                <w:kern w:val="1"/>
                <w:sz w:val="28"/>
                <w:szCs w:val="28"/>
                <w:lang w:val="uk-UA" w:eastAsia="hi-IN" w:bidi="hi-IN"/>
              </w:rPr>
              <w:t xml:space="preserve">Територія обслуговування </w:t>
            </w:r>
          </w:p>
        </w:tc>
      </w:tr>
      <w:tr w:rsidR="00CC0AFD" w:rsidRPr="002F67C4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Байрацький навчально-виховний комплекс: Байрацька загальноосвітня школа І-ІІІ ступенів – Байрацький дошкільний навчальний заклад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с.Байрак, с.Довга Лука, с.Липівське</w:t>
            </w:r>
          </w:p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CC0AFD" w:rsidRPr="002F67C4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Беївський   навчально-виховний комплекс: Беївська загальноосвітня школа І-ІІІ ступенів – Беївський дошкільний навчальний заклад Липоводолинської селищної ради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с.Беєве, с.Куплеваха, с.Мельникове, с.Олещенкове</w:t>
            </w:r>
          </w:p>
        </w:tc>
      </w:tr>
      <w:tr w:rsidR="00CC0AFD" w:rsidRPr="002F67C4" w:rsidTr="002E07EB">
        <w:trPr>
          <w:trHeight w:val="573"/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Берестівський заклад дошкільної освіти «Малятко»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с.Берестівка, с.Яловий Окіп          </w:t>
            </w:r>
          </w:p>
        </w:tc>
      </w:tr>
      <w:tr w:rsidR="00CC0AFD" w:rsidRPr="002F67C4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Калінінський заклад дошкільної освіти «Ромашка»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с.Суха Грунь, с.Легуші, с.Веселе, с.Галаївець, с.Чирвине</w:t>
            </w:r>
          </w:p>
        </w:tc>
      </w:tr>
      <w:tr w:rsidR="00CC0AFD" w:rsidRPr="002F67C4" w:rsidTr="002E07EB">
        <w:trPr>
          <w:trHeight w:val="1377"/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  <w:t>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Липоводолинський заклад дошкільної освіти «Веселка» Липоводолинської селищної ради</w:t>
            </w:r>
          </w:p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Липоводолинський заклад дошкільної освіти «Берізка»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смт Липова Долина, с.Побиванка, с.Червона Долина, с.Червона Гірка                 </w:t>
            </w:r>
          </w:p>
        </w:tc>
      </w:tr>
      <w:tr w:rsidR="00CC0AFD" w:rsidRPr="002F67C4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  <w:t>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Московський навчально-виховний комплекс: Московська загальноосвітня школа І-ІІІ ступенів – Московський дошкільний навчальний заклад Липоводолинської селищної ради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с.Московське, с.Аршуки, с.Весела Долина, с.Воропаї, с.Стягайлівка, с.Хоменкове</w:t>
            </w:r>
          </w:p>
        </w:tc>
      </w:tr>
      <w:tr w:rsidR="00CC0AFD" w:rsidRPr="002F67C4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  <w:t>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Панасівський заклад дошкільної освіти «Сонечко»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с.Панасівка, с.Липівка, с.Столяреве</w:t>
            </w:r>
          </w:p>
        </w:tc>
      </w:tr>
      <w:tr w:rsidR="00CC0AFD" w:rsidRPr="009A1ABF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Русанівський заклад дошкільної освіти «Калинка»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с.Русанівка</w:t>
            </w:r>
          </w:p>
        </w:tc>
      </w:tr>
      <w:tr w:rsidR="00CC0AFD" w:rsidRPr="009A1ABF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  <w:t>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</w:p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Семенівський заклад дошкільної освіти «Сонечко»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</w:p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с.Семенівка, с.Новосеменівка</w:t>
            </w:r>
          </w:p>
        </w:tc>
      </w:tr>
      <w:tr w:rsidR="00CC0AFD" w:rsidRPr="002F67C4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  <w:t>10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Яснопільщанський навчально-виховний комплекс:  Яснопільщанська загальноосвітня школа І-ІІ ступенів – Яснопільщанський дошкільний навчальний заклад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с.Яснопільщина, с.Іванівка,  с.Коцупіївка, с.Макіївське, с.Яганівка, с.Бугаївка, с.Грабщина</w:t>
            </w:r>
          </w:p>
        </w:tc>
      </w:tr>
      <w:tr w:rsidR="00CC0AFD" w:rsidRPr="009A1ABF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  <w:t>11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Кімличанський заклад дошкільної освіти «Оленка»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>с. Кімличка</w:t>
            </w:r>
          </w:p>
        </w:tc>
      </w:tr>
      <w:tr w:rsidR="00CC0AFD" w:rsidRPr="009A1ABF" w:rsidTr="002E07EB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bCs/>
                <w:kern w:val="1"/>
                <w:sz w:val="24"/>
                <w:szCs w:val="24"/>
                <w:lang w:val="uk-UA" w:eastAsia="hi-IN" w:bidi="hi-IN"/>
              </w:rPr>
              <w:t>12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t xml:space="preserve">Лучанський заклад дошкільної освіти </w:t>
            </w: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lastRenderedPageBreak/>
              <w:t>«Берізка» Липоводолинської селищної ради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0AFD" w:rsidRPr="009A1ABF" w:rsidRDefault="00CC0AFD" w:rsidP="002E07EB">
            <w:pPr>
              <w:widowControl w:val="0"/>
              <w:suppressAutoHyphens/>
              <w:spacing w:after="0" w:line="240" w:lineRule="auto"/>
              <w:ind w:left="269" w:right="269"/>
              <w:jc w:val="both"/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</w:pPr>
            <w:r w:rsidRPr="009A1ABF">
              <w:rPr>
                <w:rFonts w:ascii="Times New Roman" w:hAnsi="Times New Roman" w:cs="Mangal"/>
                <w:kern w:val="1"/>
                <w:sz w:val="24"/>
                <w:szCs w:val="24"/>
                <w:lang w:val="uk-UA" w:eastAsia="hi-IN" w:bidi="hi-IN"/>
              </w:rPr>
              <w:lastRenderedPageBreak/>
              <w:t>с. Лучка, с.Бухалове</w:t>
            </w:r>
          </w:p>
        </w:tc>
      </w:tr>
    </w:tbl>
    <w:p w:rsidR="00CC0AFD" w:rsidRDefault="00CC0AFD" w:rsidP="00CC0AF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 xml:space="preserve">Секретар ради </w:t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95597A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              Р.В. Савченко</w:t>
      </w:r>
    </w:p>
    <w:p w:rsidR="002E14DD" w:rsidRDefault="002E14DD"/>
    <w:sectPr w:rsidR="002E14DD" w:rsidSect="00CC0AFD">
      <w:pgSz w:w="12240" w:h="15840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C34"/>
    <w:multiLevelType w:val="hybridMultilevel"/>
    <w:tmpl w:val="8DF8D3C4"/>
    <w:lvl w:ilvl="0" w:tplc="9AC4003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FD"/>
    <w:rsid w:val="001C1BA3"/>
    <w:rsid w:val="002477B1"/>
    <w:rsid w:val="002E14DD"/>
    <w:rsid w:val="002E4184"/>
    <w:rsid w:val="00376A77"/>
    <w:rsid w:val="00436805"/>
    <w:rsid w:val="006B2325"/>
    <w:rsid w:val="009A4CE0"/>
    <w:rsid w:val="00CC0AFD"/>
    <w:rsid w:val="00D46099"/>
    <w:rsid w:val="00F9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4502</Words>
  <Characters>2567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Вовк І І</cp:lastModifiedBy>
  <cp:revision>2</cp:revision>
  <dcterms:created xsi:type="dcterms:W3CDTF">2021-04-05T13:33:00Z</dcterms:created>
  <dcterms:modified xsi:type="dcterms:W3CDTF">2021-04-05T13:33:00Z</dcterms:modified>
</cp:coreProperties>
</file>