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4A" w:rsidRPr="0026274A" w:rsidRDefault="0026274A" w:rsidP="0026274A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uk-UA"/>
        </w:rPr>
      </w:pPr>
      <w:r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uk-UA"/>
        </w:rPr>
        <w:t>Т</w:t>
      </w:r>
      <w:r w:rsidRPr="0026274A"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uk-UA"/>
        </w:rPr>
        <w:t>ериторія обслуговування ХЗОШ № 153</w:t>
      </w:r>
    </w:p>
    <w:p w:rsidR="0026274A" w:rsidRPr="0026274A" w:rsidRDefault="0026274A" w:rsidP="0026274A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uk-UA"/>
        </w:rPr>
      </w:pPr>
      <w:r w:rsidRPr="0026274A"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uk-UA"/>
        </w:rPr>
        <w:t>на 2021 рік</w:t>
      </w:r>
    </w:p>
    <w:tbl>
      <w:tblPr>
        <w:tblW w:w="89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9"/>
        <w:gridCol w:w="5457"/>
      </w:tblGrid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D0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611F53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b/>
                <w:bCs/>
                <w:color w:val="611F53"/>
                <w:sz w:val="21"/>
                <w:szCs w:val="21"/>
                <w:lang w:eastAsia="uk-UA"/>
              </w:rPr>
              <w:t>Вулиця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D0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611F53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b/>
                <w:bCs/>
                <w:color w:val="611F53"/>
                <w:sz w:val="21"/>
                <w:szCs w:val="21"/>
                <w:lang w:eastAsia="uk-UA"/>
              </w:rPr>
              <w:t>№ будинку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 Миколи Бажана (</w:t>
            </w:r>
            <w:proofErr w:type="spellStart"/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Кривомазова</w:t>
            </w:r>
            <w:proofErr w:type="spellEnd"/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6, 8, 10, 14; приватний сектор: 2, 48 – 62, 3 - 25, 31- 43, 49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 Селянська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1-56 (приватний сектор), 18, 20, 22, 24, 25, 32, 33, 34, 76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 Пилипівська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19- 55, 22/5 – 62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Ак</w:t>
            </w:r>
            <w:proofErr w:type="spellEnd"/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Богомольця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9-13, 17- 31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 Торгова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33 - 56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 Фельдшерська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31- 49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 Борова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29 - 64/22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Сущенська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25- 52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Лютівська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39- 47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Сухарівська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27 -54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Жутівська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31 - 52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в’їзд Селянський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Усі будинки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пров. Селянський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Усі будинки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 Службова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27 - 56</w:t>
            </w:r>
          </w:p>
        </w:tc>
      </w:tr>
      <w:tr w:rsidR="0026274A" w:rsidRPr="0026274A" w:rsidTr="00262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Москалівська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274A" w:rsidRPr="0026274A" w:rsidRDefault="0026274A" w:rsidP="0026274A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262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143 -151, 144-164</w:t>
            </w:r>
          </w:p>
        </w:tc>
      </w:tr>
    </w:tbl>
    <w:p w:rsidR="002877FC" w:rsidRDefault="002877FC"/>
    <w:sectPr w:rsidR="002877FC" w:rsidSect="00287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74A"/>
    <w:rsid w:val="0026274A"/>
    <w:rsid w:val="002877FC"/>
    <w:rsid w:val="004F367B"/>
    <w:rsid w:val="00547760"/>
    <w:rsid w:val="006D6B46"/>
    <w:rsid w:val="00995D22"/>
    <w:rsid w:val="00A912A9"/>
    <w:rsid w:val="00F8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FC"/>
  </w:style>
  <w:style w:type="paragraph" w:styleId="1">
    <w:name w:val="heading 1"/>
    <w:basedOn w:val="a"/>
    <w:link w:val="10"/>
    <w:uiPriority w:val="9"/>
    <w:qFormat/>
    <w:rsid w:val="0026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74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2022-05-17T15:01:00Z</dcterms:created>
  <dcterms:modified xsi:type="dcterms:W3CDTF">2022-05-17T15:02:00Z</dcterms:modified>
</cp:coreProperties>
</file>