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3E" w:rsidRPr="00B7563E" w:rsidRDefault="00B7563E" w:rsidP="00B75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Територія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 xml:space="preserve">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обслуговування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 xml:space="preserve">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Чернівецької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 xml:space="preserve"> ЗОШ І-ІІІ ст. №37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Чернівецької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 xml:space="preserve">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міської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 xml:space="preserve"> ради</w:t>
      </w:r>
    </w:p>
    <w:p w:rsidR="00B7563E" w:rsidRPr="00B7563E" w:rsidRDefault="00B7563E" w:rsidP="00B756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. Я.Мудрого-177-207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178-198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І.Северина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-2-6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1-7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Надрічна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Надрічний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Гетьмана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Дорошенка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-2-84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1-49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Гетьмана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Дорошенка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Кубинська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Д.Костенюка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1,2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Д.Костенюка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В.Александрі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– 2-82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1-91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1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proofErr w:type="gram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провул.В.Александрі</w:t>
      </w:r>
      <w:proofErr w:type="spellEnd"/>
      <w:proofErr w:type="gram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Дунайська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-1-37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2-56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1,2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Дунайський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Космонавтів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Юнацька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Свободи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Дивногорська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Перемоги,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Д.Галицького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-2-26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1-7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Д.Вишневецького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Танкістів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М.Міхновського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Пластова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А.Вариводи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В. Мельника-23-до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кінця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38-до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кінця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Виноградна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Виноградний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Омська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Підлісна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Сінна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-88А- до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кінця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59 -до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кінця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),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Сибірська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Ю.Мізунського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Підгірна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О.Скрябіна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Солов’їна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Смерекова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Лісна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lastRenderedPageBreak/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І.Підкови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проїзд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І.Підкови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2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повул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І.Підкови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P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М.Вербицького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, </w:t>
      </w:r>
    </w:p>
    <w:p w:rsidR="00B7563E" w:rsidRDefault="00B7563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вул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. 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Учительська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 xml:space="preserve"> -2-68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), 1-63 (</w:t>
      </w:r>
      <w:proofErr w:type="spellStart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непарні</w:t>
      </w:r>
      <w:proofErr w:type="spellEnd"/>
      <w:r w:rsidRPr="00B7563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  <w:t>)</w:t>
      </w:r>
    </w:p>
    <w:p w:rsidR="0048251E" w:rsidRDefault="0048251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eastAsia="ru-RU"/>
        </w:rPr>
      </w:pPr>
    </w:p>
    <w:p w:rsidR="0048251E" w:rsidRPr="00B7563E" w:rsidRDefault="0048251E" w:rsidP="00B7563E">
      <w:pPr>
        <w:spacing w:before="120" w:after="0" w:line="240" w:lineRule="auto"/>
        <w:ind w:left="-1276"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  <w:t xml:space="preserve">Окреме приміщення житлового фонду спеціального призначення, де тимчасово проживають внутрішньо переміщені особи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  <w:t>І.Підкови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8"/>
          <w:lang w:val="uk-UA" w:eastAsia="ru-RU"/>
        </w:rPr>
        <w:t>, 11</w:t>
      </w:r>
    </w:p>
    <w:p w:rsidR="000A28AD" w:rsidRPr="00B7563E" w:rsidRDefault="0048251E" w:rsidP="00B7563E"/>
    <w:sectPr w:rsidR="000A28AD" w:rsidRPr="00B7563E" w:rsidSect="00B756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0"/>
    <w:rsid w:val="00212985"/>
    <w:rsid w:val="0048251E"/>
    <w:rsid w:val="004D3010"/>
    <w:rsid w:val="0087407E"/>
    <w:rsid w:val="00B7563E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39B9"/>
  <w15:chartTrackingRefBased/>
  <w15:docId w15:val="{EBA58DDE-A353-4DA5-829E-DCDAD6E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o-normal">
    <w:name w:val="lo-normal"/>
    <w:basedOn w:val="a"/>
    <w:rsid w:val="00B7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2023-04-03T06:44:00Z</dcterms:created>
  <dcterms:modified xsi:type="dcterms:W3CDTF">2023-04-03T06:47:00Z</dcterms:modified>
</cp:coreProperties>
</file>