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2A" w:rsidRPr="004078A1" w:rsidRDefault="000C542A" w:rsidP="004078A1">
      <w:pPr>
        <w:pStyle w:val="a3"/>
        <w:shd w:val="clear" w:color="auto" w:fill="FFFFFF"/>
        <w:spacing w:before="0" w:beforeAutospacing="0" w:after="300" w:afterAutospacing="0" w:line="345" w:lineRule="atLeast"/>
        <w:ind w:firstLine="567"/>
        <w:jc w:val="both"/>
        <w:rPr>
          <w:sz w:val="40"/>
          <w:szCs w:val="40"/>
          <w:lang w:val="uk-UA"/>
        </w:rPr>
      </w:pPr>
      <w:r w:rsidRPr="004078A1">
        <w:rPr>
          <w:sz w:val="40"/>
          <w:szCs w:val="40"/>
          <w:lang w:val="uk-UA"/>
        </w:rPr>
        <w:t>Відповідно до</w:t>
      </w:r>
      <w:hyperlink r:id="rId5" w:tgtFrame="_blank" w:history="1">
        <w:r w:rsidRPr="004078A1">
          <w:rPr>
            <w:rStyle w:val="a4"/>
            <w:color w:val="auto"/>
            <w:sz w:val="40"/>
            <w:szCs w:val="40"/>
            <w:u w:val="none"/>
            <w:lang w:val="uk-UA"/>
          </w:rPr>
          <w:t xml:space="preserve"> рішення Новомосковської міської ради </w:t>
        </w:r>
      </w:hyperlink>
      <w:r w:rsidR="004078A1" w:rsidRPr="004078A1">
        <w:rPr>
          <w:sz w:val="40"/>
          <w:szCs w:val="40"/>
          <w:lang w:val="uk-UA"/>
        </w:rPr>
        <w:t xml:space="preserve"> від 10.06.2022 р. № 669 </w:t>
      </w:r>
      <w:r w:rsidRPr="004078A1">
        <w:rPr>
          <w:sz w:val="40"/>
          <w:szCs w:val="40"/>
          <w:lang w:val="uk-UA"/>
        </w:rPr>
        <w:t>за гімназією закріплена територія обслуговування, до якої входять:·        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 w:rsidRPr="004078A1">
        <w:rPr>
          <w:rStyle w:val="fs14"/>
          <w:sz w:val="40"/>
          <w:szCs w:val="40"/>
          <w:lang w:val="uk-UA"/>
        </w:rPr>
        <w:t xml:space="preserve">вул. Плеханова № 48-238, </w:t>
      </w:r>
      <w:proofErr w:type="spellStart"/>
      <w:r w:rsidRPr="004078A1">
        <w:rPr>
          <w:rStyle w:val="fs14"/>
          <w:sz w:val="40"/>
          <w:szCs w:val="40"/>
          <w:lang w:val="uk-UA"/>
        </w:rPr>
        <w:t>пров</w:t>
      </w:r>
      <w:proofErr w:type="spellEnd"/>
      <w:r w:rsidRPr="004078A1">
        <w:rPr>
          <w:rStyle w:val="fs14"/>
          <w:sz w:val="40"/>
          <w:szCs w:val="40"/>
          <w:lang w:val="uk-UA"/>
        </w:rPr>
        <w:t>. Плеханова;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 w:rsidRPr="004078A1">
        <w:rPr>
          <w:rStyle w:val="fs14"/>
          <w:sz w:val="40"/>
          <w:szCs w:val="40"/>
          <w:lang w:val="uk-UA"/>
        </w:rPr>
        <w:t xml:space="preserve">вул. Самарська 30-89, </w:t>
      </w:r>
      <w:proofErr w:type="spellStart"/>
      <w:r w:rsidRPr="004078A1">
        <w:rPr>
          <w:rStyle w:val="fs14"/>
          <w:sz w:val="40"/>
          <w:szCs w:val="40"/>
          <w:lang w:val="uk-UA"/>
        </w:rPr>
        <w:t>пров</w:t>
      </w:r>
      <w:proofErr w:type="spellEnd"/>
      <w:r w:rsidRPr="004078A1">
        <w:rPr>
          <w:rStyle w:val="fs14"/>
          <w:sz w:val="40"/>
          <w:szCs w:val="40"/>
          <w:lang w:val="uk-UA"/>
        </w:rPr>
        <w:t>. Самарський;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 w:rsidRPr="004078A1">
        <w:rPr>
          <w:rStyle w:val="fs14"/>
          <w:sz w:val="40"/>
          <w:szCs w:val="40"/>
          <w:lang w:val="uk-UA"/>
        </w:rPr>
        <w:t>вул. Лугова № 84-172;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 w:rsidRPr="004078A1">
        <w:rPr>
          <w:rStyle w:val="fs14"/>
          <w:sz w:val="40"/>
          <w:szCs w:val="40"/>
          <w:lang w:val="uk-UA"/>
        </w:rPr>
        <w:t xml:space="preserve">вул. Солона, </w:t>
      </w:r>
      <w:proofErr w:type="spellStart"/>
      <w:r w:rsidRPr="004078A1">
        <w:rPr>
          <w:rStyle w:val="fs14"/>
          <w:sz w:val="40"/>
          <w:szCs w:val="40"/>
          <w:lang w:val="uk-UA"/>
        </w:rPr>
        <w:t>пров</w:t>
      </w:r>
      <w:proofErr w:type="spellEnd"/>
      <w:r w:rsidRPr="004078A1">
        <w:rPr>
          <w:rStyle w:val="fs14"/>
          <w:sz w:val="40"/>
          <w:szCs w:val="40"/>
          <w:lang w:val="uk-UA"/>
        </w:rPr>
        <w:t>. Солоний;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 w:rsidRPr="004078A1">
        <w:rPr>
          <w:rStyle w:val="fs14"/>
          <w:sz w:val="40"/>
          <w:szCs w:val="40"/>
          <w:lang w:val="uk-UA"/>
        </w:rPr>
        <w:t xml:space="preserve">вул. Херсонська, </w:t>
      </w:r>
      <w:proofErr w:type="spellStart"/>
      <w:r w:rsidRPr="004078A1">
        <w:rPr>
          <w:rStyle w:val="fs14"/>
          <w:sz w:val="40"/>
          <w:szCs w:val="40"/>
          <w:lang w:val="uk-UA"/>
        </w:rPr>
        <w:t>пров</w:t>
      </w:r>
      <w:proofErr w:type="spellEnd"/>
      <w:r w:rsidRPr="004078A1">
        <w:rPr>
          <w:rStyle w:val="fs14"/>
          <w:sz w:val="40"/>
          <w:szCs w:val="40"/>
          <w:lang w:val="uk-UA"/>
        </w:rPr>
        <w:t>. Херсонський;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 w:rsidRPr="004078A1">
        <w:rPr>
          <w:rStyle w:val="fs14"/>
          <w:sz w:val="40"/>
          <w:szCs w:val="40"/>
          <w:lang w:val="uk-UA"/>
        </w:rPr>
        <w:t>вул. Металургів №41-95;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r w:rsidRPr="004078A1">
        <w:rPr>
          <w:rStyle w:val="fs14"/>
          <w:sz w:val="40"/>
          <w:szCs w:val="40"/>
          <w:lang w:val="uk-UA"/>
        </w:rPr>
        <w:t>вул. Портова;</w:t>
      </w:r>
    </w:p>
    <w:p w:rsidR="004078A1" w:rsidRPr="004078A1" w:rsidRDefault="004078A1" w:rsidP="004078A1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  <w:lang w:val="uk-UA"/>
        </w:rPr>
      </w:pPr>
      <w:proofErr w:type="spellStart"/>
      <w:r w:rsidRPr="004078A1">
        <w:rPr>
          <w:rStyle w:val="fs14"/>
          <w:sz w:val="40"/>
          <w:szCs w:val="40"/>
          <w:lang w:val="uk-UA"/>
        </w:rPr>
        <w:t>пров</w:t>
      </w:r>
      <w:proofErr w:type="spellEnd"/>
      <w:r w:rsidRPr="004078A1">
        <w:rPr>
          <w:rStyle w:val="fs14"/>
          <w:sz w:val="40"/>
          <w:szCs w:val="40"/>
          <w:lang w:val="uk-UA"/>
        </w:rPr>
        <w:t>. Прокатний.</w:t>
      </w:r>
    </w:p>
    <w:p w:rsidR="001F2BFB" w:rsidRPr="004078A1" w:rsidRDefault="001F2BFB" w:rsidP="004078A1">
      <w:pPr>
        <w:pStyle w:val="a3"/>
        <w:shd w:val="clear" w:color="auto" w:fill="FFFFFF"/>
        <w:spacing w:before="0" w:beforeAutospacing="0" w:after="300" w:afterAutospacing="0" w:line="345" w:lineRule="atLeast"/>
        <w:jc w:val="both"/>
        <w:rPr>
          <w:sz w:val="40"/>
          <w:szCs w:val="40"/>
          <w:lang w:val="uk-UA"/>
        </w:rPr>
      </w:pPr>
      <w:bookmarkStart w:id="0" w:name="_GoBack"/>
      <w:bookmarkEnd w:id="0"/>
    </w:p>
    <w:sectPr w:rsidR="001F2BFB" w:rsidRPr="0040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62"/>
    <w:rsid w:val="000C542A"/>
    <w:rsid w:val="001F2BFB"/>
    <w:rsid w:val="004078A1"/>
    <w:rsid w:val="00E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42A"/>
    <w:rPr>
      <w:color w:val="0000FF"/>
      <w:u w:val="single"/>
    </w:rPr>
  </w:style>
  <w:style w:type="character" w:styleId="a5">
    <w:name w:val="Strong"/>
    <w:basedOn w:val="a0"/>
    <w:uiPriority w:val="22"/>
    <w:qFormat/>
    <w:rsid w:val="000C542A"/>
    <w:rPr>
      <w:b/>
      <w:bCs/>
    </w:rPr>
  </w:style>
  <w:style w:type="character" w:customStyle="1" w:styleId="fs14">
    <w:name w:val="fs_14"/>
    <w:basedOn w:val="a0"/>
    <w:rsid w:val="00407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42A"/>
    <w:rPr>
      <w:color w:val="0000FF"/>
      <w:u w:val="single"/>
    </w:rPr>
  </w:style>
  <w:style w:type="character" w:styleId="a5">
    <w:name w:val="Strong"/>
    <w:basedOn w:val="a0"/>
    <w:uiPriority w:val="22"/>
    <w:qFormat/>
    <w:rsid w:val="000C542A"/>
    <w:rPr>
      <w:b/>
      <w:bCs/>
    </w:rPr>
  </w:style>
  <w:style w:type="character" w:customStyle="1" w:styleId="fs14">
    <w:name w:val="fs_14"/>
    <w:basedOn w:val="a0"/>
    <w:rsid w:val="0040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DBNaa14eQKFzwk1EW0DT32_zmGeJTFD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gymna</cp:lastModifiedBy>
  <cp:revision>2</cp:revision>
  <dcterms:created xsi:type="dcterms:W3CDTF">2023-06-09T19:23:00Z</dcterms:created>
  <dcterms:modified xsi:type="dcterms:W3CDTF">2023-06-09T19:23:00Z</dcterms:modified>
</cp:coreProperties>
</file>