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BF" w:rsidRPr="00160DBF" w:rsidRDefault="00160DBF" w:rsidP="00160DBF">
      <w:pPr>
        <w:pStyle w:val="a8"/>
        <w:spacing w:before="0" w:beforeAutospacing="0" w:after="0" w:afterAutospacing="0"/>
        <w:ind w:left="4253"/>
        <w:rPr>
          <w:rStyle w:val="a6"/>
        </w:rPr>
      </w:pPr>
      <w:r>
        <w:rPr>
          <w:rFonts w:eastAsia="Times"/>
          <w:color w:val="000000"/>
          <w:sz w:val="28"/>
          <w:szCs w:val="28"/>
          <w:lang w:val="uk-UA"/>
        </w:rPr>
        <w:fldChar w:fldCharType="begin"/>
      </w:r>
      <w:r>
        <w:rPr>
          <w:rFonts w:eastAsia="Times"/>
          <w:color w:val="000000"/>
          <w:sz w:val="28"/>
          <w:szCs w:val="28"/>
          <w:lang w:val="uk-UA"/>
        </w:rPr>
        <w:instrText xml:space="preserve"> HYPERLINK "https://docs.google.com/document/d/1AkZvdOI3dbtT1jR3K7WJPo3vO-F0pnet/edit" </w:instrText>
      </w:r>
      <w:r>
        <w:rPr>
          <w:rFonts w:eastAsia="Times"/>
          <w:color w:val="000000"/>
          <w:sz w:val="28"/>
          <w:szCs w:val="28"/>
          <w:lang w:val="uk-UA"/>
        </w:rPr>
      </w:r>
      <w:r>
        <w:rPr>
          <w:rFonts w:eastAsia="Times"/>
          <w:color w:val="000000"/>
          <w:sz w:val="28"/>
          <w:szCs w:val="28"/>
          <w:lang w:val="uk-UA"/>
        </w:rPr>
        <w:fldChar w:fldCharType="separate"/>
      </w:r>
      <w:r w:rsidRPr="00160DBF">
        <w:rPr>
          <w:rStyle w:val="a6"/>
          <w:rFonts w:eastAsia="Times"/>
          <w:sz w:val="28"/>
          <w:szCs w:val="28"/>
          <w:lang w:val="uk-UA"/>
        </w:rPr>
        <w:t xml:space="preserve">ДОДАТОК ДО НАКАЗУ </w:t>
      </w:r>
      <w:r w:rsidRPr="00160DBF">
        <w:rPr>
          <w:rStyle w:val="a6"/>
          <w:rFonts w:eastAsia="Times"/>
          <w:sz w:val="28"/>
          <w:szCs w:val="28"/>
          <w:lang w:val="uk-UA"/>
        </w:rPr>
        <w:br/>
      </w:r>
      <w:r w:rsidRPr="00160DBF">
        <w:rPr>
          <w:rStyle w:val="a6"/>
          <w:sz w:val="28"/>
          <w:szCs w:val="28"/>
        </w:rPr>
        <w:t>Заступник</w:t>
      </w:r>
      <w:r w:rsidRPr="00160DBF">
        <w:rPr>
          <w:rStyle w:val="a6"/>
          <w:sz w:val="28"/>
          <w:szCs w:val="28"/>
          <w:lang w:val="uk-UA"/>
        </w:rPr>
        <w:t>а</w:t>
      </w:r>
      <w:r w:rsidRPr="00160DBF">
        <w:rPr>
          <w:rStyle w:val="a6"/>
          <w:sz w:val="28"/>
          <w:szCs w:val="28"/>
        </w:rPr>
        <w:t xml:space="preserve"> </w:t>
      </w:r>
      <w:proofErr w:type="spellStart"/>
      <w:r w:rsidRPr="00160DBF">
        <w:rPr>
          <w:rStyle w:val="a6"/>
          <w:sz w:val="28"/>
          <w:szCs w:val="28"/>
        </w:rPr>
        <w:t>голови</w:t>
      </w:r>
      <w:proofErr w:type="spellEnd"/>
      <w:r w:rsidRPr="00160DBF">
        <w:rPr>
          <w:rStyle w:val="a6"/>
          <w:sz w:val="28"/>
          <w:szCs w:val="28"/>
        </w:rPr>
        <w:t xml:space="preserve"> </w:t>
      </w:r>
      <w:proofErr w:type="spellStart"/>
      <w:r w:rsidRPr="00160DBF">
        <w:rPr>
          <w:rStyle w:val="a6"/>
          <w:sz w:val="28"/>
          <w:szCs w:val="28"/>
        </w:rPr>
        <w:t>адміністрації</w:t>
      </w:r>
      <w:proofErr w:type="spellEnd"/>
      <w:r w:rsidRPr="00160DBF">
        <w:rPr>
          <w:rStyle w:val="a6"/>
          <w:sz w:val="28"/>
          <w:szCs w:val="28"/>
        </w:rPr>
        <w:t xml:space="preserve"> </w:t>
      </w:r>
      <w:r w:rsidRPr="00160DBF">
        <w:rPr>
          <w:rStyle w:val="a6"/>
          <w:sz w:val="28"/>
          <w:szCs w:val="28"/>
          <w:lang w:val="uk-UA"/>
        </w:rPr>
        <w:br/>
        <w:t xml:space="preserve">Шевченківського </w:t>
      </w:r>
      <w:r w:rsidRPr="00160DBF">
        <w:rPr>
          <w:rStyle w:val="a6"/>
          <w:sz w:val="28"/>
          <w:szCs w:val="28"/>
        </w:rPr>
        <w:t>району </w:t>
      </w:r>
    </w:p>
    <w:p w:rsidR="00160DBF" w:rsidRPr="00160DBF" w:rsidRDefault="00160DBF" w:rsidP="00160DBF">
      <w:pPr>
        <w:pStyle w:val="a8"/>
        <w:spacing w:before="0" w:beforeAutospacing="0" w:after="0" w:afterAutospacing="0"/>
        <w:ind w:left="4253"/>
        <w:rPr>
          <w:lang w:val="uk-UA"/>
        </w:rPr>
      </w:pPr>
      <w:r w:rsidRPr="00160DBF">
        <w:rPr>
          <w:rStyle w:val="a6"/>
          <w:sz w:val="28"/>
          <w:szCs w:val="28"/>
        </w:rPr>
        <w:t xml:space="preserve">з </w:t>
      </w:r>
      <w:proofErr w:type="spellStart"/>
      <w:proofErr w:type="gramStart"/>
      <w:r w:rsidRPr="00160DBF">
        <w:rPr>
          <w:rStyle w:val="a6"/>
          <w:sz w:val="28"/>
          <w:szCs w:val="28"/>
        </w:rPr>
        <w:t>соц</w:t>
      </w:r>
      <w:proofErr w:type="gramEnd"/>
      <w:r w:rsidRPr="00160DBF">
        <w:rPr>
          <w:rStyle w:val="a6"/>
          <w:sz w:val="28"/>
          <w:szCs w:val="28"/>
        </w:rPr>
        <w:t>іальних</w:t>
      </w:r>
      <w:proofErr w:type="spellEnd"/>
      <w:r w:rsidRPr="00160DBF">
        <w:rPr>
          <w:rStyle w:val="a6"/>
          <w:sz w:val="28"/>
          <w:szCs w:val="28"/>
        </w:rPr>
        <w:t xml:space="preserve"> та </w:t>
      </w:r>
      <w:proofErr w:type="spellStart"/>
      <w:r w:rsidRPr="00160DBF">
        <w:rPr>
          <w:rStyle w:val="a6"/>
          <w:sz w:val="28"/>
          <w:szCs w:val="28"/>
        </w:rPr>
        <w:t>гуманітарних</w:t>
      </w:r>
      <w:proofErr w:type="spellEnd"/>
      <w:r w:rsidRPr="00160DBF">
        <w:rPr>
          <w:rStyle w:val="a6"/>
          <w:sz w:val="28"/>
          <w:szCs w:val="28"/>
        </w:rPr>
        <w:t xml:space="preserve"> </w:t>
      </w:r>
      <w:proofErr w:type="spellStart"/>
      <w:r w:rsidRPr="00160DBF">
        <w:rPr>
          <w:rStyle w:val="a6"/>
          <w:sz w:val="28"/>
          <w:szCs w:val="28"/>
        </w:rPr>
        <w:t>питань</w:t>
      </w:r>
      <w:proofErr w:type="spellEnd"/>
      <w:r w:rsidRPr="00160DBF">
        <w:rPr>
          <w:rStyle w:val="a6"/>
          <w:sz w:val="28"/>
          <w:szCs w:val="28"/>
          <w:lang w:val="uk-UA"/>
        </w:rPr>
        <w:br/>
      </w:r>
      <w:proofErr w:type="spellStart"/>
      <w:r w:rsidRPr="00160DBF">
        <w:rPr>
          <w:rStyle w:val="a6"/>
          <w:sz w:val="28"/>
          <w:szCs w:val="28"/>
          <w:lang w:val="uk-UA"/>
        </w:rPr>
        <w:t>М.В.Борисенко</w:t>
      </w:r>
      <w:proofErr w:type="spellEnd"/>
      <w:r w:rsidRPr="00160DBF">
        <w:rPr>
          <w:rStyle w:val="a6"/>
          <w:sz w:val="28"/>
          <w:szCs w:val="28"/>
          <w:lang w:val="uk-UA"/>
        </w:rPr>
        <w:t xml:space="preserve"> від 15.02.2024 №15</w:t>
      </w:r>
      <w:r w:rsidRPr="00160DBF">
        <w:rPr>
          <w:rStyle w:val="a6"/>
          <w:sz w:val="28"/>
          <w:szCs w:val="28"/>
          <w:lang w:val="uk-UA"/>
        </w:rPr>
        <w:br/>
        <w:t xml:space="preserve">«Про внесення змін до наказу голови </w:t>
      </w:r>
      <w:r w:rsidRPr="00160DBF">
        <w:rPr>
          <w:rStyle w:val="a6"/>
          <w:sz w:val="28"/>
          <w:szCs w:val="28"/>
          <w:lang w:val="uk-UA"/>
        </w:rPr>
        <w:br/>
        <w:t>адміністрації району від 03.10.2023 № 30</w:t>
      </w:r>
      <w:r w:rsidRPr="00160DBF">
        <w:rPr>
          <w:rStyle w:val="a6"/>
          <w:sz w:val="28"/>
          <w:szCs w:val="28"/>
          <w:lang w:val="uk-UA"/>
        </w:rPr>
        <w:br/>
        <w:t>«Про закріплення території обслуговування за закладами загальної середньої освіти Шевченківського району на 2024/2025 навчальний рік»</w:t>
      </w:r>
      <w:r>
        <w:rPr>
          <w:rFonts w:eastAsia="Times"/>
          <w:color w:val="000000"/>
          <w:sz w:val="28"/>
          <w:szCs w:val="28"/>
          <w:lang w:val="uk-UA"/>
        </w:rPr>
        <w:fldChar w:fldCharType="end"/>
      </w:r>
    </w:p>
    <w:p w:rsidR="003541FD" w:rsidRPr="00661457" w:rsidRDefault="00354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0"/>
        <w:jc w:val="right"/>
        <w:rPr>
          <w:rFonts w:asciiTheme="minorHAnsi" w:eastAsia="Times" w:hAnsiTheme="minorHAnsi" w:cs="Times"/>
          <w:color w:val="000000"/>
          <w:sz w:val="24"/>
          <w:szCs w:val="24"/>
          <w:lang w:val="uk-UA"/>
        </w:rPr>
      </w:pPr>
    </w:p>
    <w:p w:rsidR="003541FD" w:rsidRDefault="00D04C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2034"/>
        <w:jc w:val="right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Закріплення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території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обслуговування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за </w:t>
      </w:r>
    </w:p>
    <w:p w:rsidR="003541FD" w:rsidRDefault="00D04C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1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закладами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загальної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середньої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освіти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3541FD" w:rsidRDefault="0066145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5"/>
        <w:jc w:val="right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Шевченківського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району на 202</w:t>
      </w:r>
      <w:r w:rsidR="00160DBF" w:rsidRPr="00160DBF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" w:eastAsia="Times" w:hAnsi="Times" w:cs="Times"/>
          <w:color w:val="000000"/>
          <w:sz w:val="28"/>
          <w:szCs w:val="28"/>
        </w:rPr>
        <w:t>/202</w:t>
      </w:r>
      <w:r w:rsidR="00160DBF" w:rsidRPr="00160DBF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5</w:t>
      </w:r>
      <w:r w:rsidR="00D04CA5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D04CA5">
        <w:rPr>
          <w:rFonts w:ascii="Times" w:eastAsia="Times" w:hAnsi="Times" w:cs="Times"/>
          <w:color w:val="000000"/>
          <w:sz w:val="28"/>
          <w:szCs w:val="28"/>
        </w:rPr>
        <w:t>навчальний</w:t>
      </w:r>
      <w:proofErr w:type="spellEnd"/>
      <w:r w:rsidR="00D04CA5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proofErr w:type="gramStart"/>
      <w:r w:rsidR="00D04CA5">
        <w:rPr>
          <w:rFonts w:ascii="Times" w:eastAsia="Times" w:hAnsi="Times" w:cs="Times"/>
          <w:color w:val="000000"/>
          <w:sz w:val="28"/>
          <w:szCs w:val="28"/>
        </w:rPr>
        <w:t>р</w:t>
      </w:r>
      <w:proofErr w:type="gramEnd"/>
      <w:r w:rsidR="00D04CA5">
        <w:rPr>
          <w:rFonts w:ascii="Times" w:eastAsia="Times" w:hAnsi="Times" w:cs="Times"/>
          <w:color w:val="000000"/>
          <w:sz w:val="28"/>
          <w:szCs w:val="28"/>
        </w:rPr>
        <w:t>ік</w:t>
      </w:r>
      <w:proofErr w:type="spellEnd"/>
    </w:p>
    <w:p w:rsidR="003541FD" w:rsidRDefault="00354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2839"/>
        <w:gridCol w:w="5898"/>
      </w:tblGrid>
      <w:tr w:rsidR="00160DBF" w:rsidRPr="00160DBF" w:rsidTr="00160DBF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ХЛ</w:t>
            </w:r>
          </w:p>
          <w:p w:rsidR="00160DBF" w:rsidRPr="00160DBF" w:rsidRDefault="00160DBF" w:rsidP="00160D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просп.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Незалежності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5 (</w:t>
            </w:r>
            <w:proofErr w:type="spellStart"/>
            <w:proofErr w:type="gram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ід'їзд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1-17)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Данилевського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 29, 30, 31, 32, 32а, 32б, 33, 34, 38, 38а, 39, 40, 41, 42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Чичибабіна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2, 3, 7, 7а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</w:t>
            </w:r>
            <w:proofErr w:type="gram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тки-Основ</w:t>
            </w:r>
            <w:proofErr w:type="gram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’яненка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3, 4, 7, 9, 11, 12, 13, 14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Зойфера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3а, 7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Леся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Курбаса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 13, 15а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Клочківська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 14/7, 16, 24, 29, 51б, 52, 53, 55, 61/63, 93, 98а, 101а, 101б, 101в, 101ж, 109б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іщана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5, 6а, 7, 9, 13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наб. </w:t>
            </w:r>
            <w:proofErr w:type="spellStart"/>
            <w:proofErr w:type="gram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іщана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 6а, 6б, 8, 10, 12, 14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Рогатинський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4, 5, 7, 8, 9, 15, 17, 17а, 19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Досвідний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3, 5, 9, 11, 13, 15, 16, 18, 20, 22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4, 6, 7, 8, 9, 9а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5, 7, 9, 11, 13, 14, 16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</w:t>
            </w:r>
            <w:bookmarkStart w:id="0" w:name="_GoBack"/>
            <w:bookmarkEnd w:id="0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мська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 43, 45, 47, 49, 49б, 53, 55, 57, 59, 59а, 63, 65, 67, 69, 71, 73, 73/75, 77/1, 77/79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Університетська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2, 9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Фролівський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15, 17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Іванівська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 10, 12, 14, 18, 20, 22, 24, 26, 28, 29, 29а, 29б, 31, 33, 35, 37, 41, 41а, 43, 45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</w:t>
            </w:r>
            <w:proofErr w:type="gram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ічна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12а, 16, 23, 24, 24а, 47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Бакуліна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3, 3а, 3б, 9/13, 10, 12, 13, 14, 16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3, 5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4а, 4б, 4в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4, 7</w:t>
            </w:r>
          </w:p>
        </w:tc>
      </w:tr>
      <w:tr w:rsidR="00160DBF" w:rsidRPr="00160DBF" w:rsidTr="00160DB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просп.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DBF" w:rsidRPr="00160DBF" w:rsidRDefault="00160DBF" w:rsidP="00160DB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 15а, 17, 18/9</w:t>
            </w:r>
          </w:p>
        </w:tc>
      </w:tr>
    </w:tbl>
    <w:p w:rsidR="003541FD" w:rsidRDefault="00354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541FD" w:rsidSect="00D04CA5">
      <w:pgSz w:w="11900" w:h="16820"/>
      <w:pgMar w:top="828" w:right="1087" w:bottom="1418" w:left="14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1FD"/>
    <w:rsid w:val="00160DBF"/>
    <w:rsid w:val="002B054B"/>
    <w:rsid w:val="003541FD"/>
    <w:rsid w:val="0039181E"/>
    <w:rsid w:val="00661457"/>
    <w:rsid w:val="00D04CA5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B"/>
  </w:style>
  <w:style w:type="paragraph" w:styleId="1">
    <w:name w:val="heading 1"/>
    <w:basedOn w:val="10"/>
    <w:next w:val="10"/>
    <w:rsid w:val="00354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54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54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54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541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541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41FD"/>
  </w:style>
  <w:style w:type="table" w:customStyle="1" w:styleId="TableNormal">
    <w:name w:val="Table Normal"/>
    <w:rsid w:val="00354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41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54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41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uiPriority w:val="99"/>
    <w:unhideWhenUsed/>
    <w:rsid w:val="006614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0DB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16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563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2023-04-05T07:56:00Z</dcterms:created>
  <dcterms:modified xsi:type="dcterms:W3CDTF">2024-04-05T07:02:00Z</dcterms:modified>
</cp:coreProperties>
</file>