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1F97" w14:textId="0FA87AEA"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Територія обслуговування закріплена за  комунальним закладом «Харківський ліцей № </w:t>
      </w:r>
      <w:r w:rsidR="00C242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163</w:t>
      </w: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Харківської міської ради» </w:t>
      </w:r>
    </w:p>
    <w:p w14:paraId="599701A7" w14:textId="0A62924C"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на 2024/2025 навчальний рік</w:t>
      </w:r>
    </w:p>
    <w:p w14:paraId="379C9FD7" w14:textId="7F4A6227" w:rsidR="007C0B4C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</w:pPr>
      <w:r w:rsidRPr="00447E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>(відповідно до наказу Адміністрації Індустріального району Харківської міської ради від 29.09.2023 № 52 «Про визначення і закріплення територій обслуговування  за закладами загальної середньої освіти Індустріального району м.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Pr="00447E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>Харкова у 2024/2025 навчальному році)</w:t>
      </w:r>
    </w:p>
    <w:p w14:paraId="7C69BB7B" w14:textId="63A477C3"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</w:pPr>
    </w:p>
    <w:p w14:paraId="37936EF3" w14:textId="2E142477"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</w:pPr>
    </w:p>
    <w:p w14:paraId="48D6DD99" w14:textId="77777777" w:rsidR="003F6B70" w:rsidRPr="003F6B70" w:rsidRDefault="003F6B70" w:rsidP="003F6B70">
      <w:pPr>
        <w:rPr>
          <w:rFonts w:ascii="Times New Roman" w:hAnsi="Times New Roman" w:cs="Times New Roman"/>
          <w:sz w:val="28"/>
          <w:szCs w:val="28"/>
        </w:rPr>
      </w:pPr>
      <w:r w:rsidRPr="003F6B70">
        <w:rPr>
          <w:rFonts w:ascii="Times New Roman" w:hAnsi="Times New Roman" w:cs="Times New Roman"/>
          <w:sz w:val="28"/>
          <w:szCs w:val="28"/>
        </w:rPr>
        <w:t>вул. Грицевця №№ 11, 11А, 13, 15, 15А, 17, 17А, 19, 19А, 21, 21А, 23, 25, 39,</w:t>
      </w:r>
    </w:p>
    <w:p w14:paraId="76000ACC" w14:textId="77777777" w:rsidR="003F6B70" w:rsidRPr="003F6B70" w:rsidRDefault="003F6B70" w:rsidP="003F6B70">
      <w:pPr>
        <w:rPr>
          <w:rFonts w:ascii="Times New Roman" w:hAnsi="Times New Roman" w:cs="Times New Roman"/>
          <w:sz w:val="28"/>
          <w:szCs w:val="28"/>
        </w:rPr>
      </w:pPr>
      <w:r w:rsidRPr="003F6B70">
        <w:rPr>
          <w:rFonts w:ascii="Times New Roman" w:hAnsi="Times New Roman" w:cs="Times New Roman"/>
          <w:sz w:val="28"/>
          <w:szCs w:val="28"/>
        </w:rPr>
        <w:t>вул. Роганська №№ 130/1, 130/2, 130/3, 130/4, 132-258 (парна сторона)</w:t>
      </w:r>
    </w:p>
    <w:p w14:paraId="7AAB3A9A" w14:textId="77777777" w:rsidR="003F6B70" w:rsidRPr="003F6B70" w:rsidRDefault="003F6B70" w:rsidP="003F6B70">
      <w:pPr>
        <w:rPr>
          <w:rFonts w:ascii="Times New Roman" w:hAnsi="Times New Roman" w:cs="Times New Roman"/>
          <w:sz w:val="28"/>
          <w:szCs w:val="28"/>
        </w:rPr>
      </w:pPr>
      <w:r w:rsidRPr="003F6B70">
        <w:rPr>
          <w:rFonts w:ascii="Times New Roman" w:hAnsi="Times New Roman" w:cs="Times New Roman"/>
          <w:sz w:val="28"/>
          <w:szCs w:val="28"/>
        </w:rPr>
        <w:t>вул. Луї Пастера №№ 318, 320, 322, 324,</w:t>
      </w:r>
    </w:p>
    <w:p w14:paraId="15F427F3" w14:textId="77777777" w:rsidR="003F6B70" w:rsidRPr="003F6B70" w:rsidRDefault="003F6B70" w:rsidP="003F6B70">
      <w:pPr>
        <w:rPr>
          <w:rFonts w:ascii="Times New Roman" w:hAnsi="Times New Roman" w:cs="Times New Roman"/>
          <w:sz w:val="28"/>
          <w:szCs w:val="28"/>
        </w:rPr>
      </w:pPr>
      <w:r w:rsidRPr="003F6B70">
        <w:rPr>
          <w:rFonts w:ascii="Times New Roman" w:hAnsi="Times New Roman" w:cs="Times New Roman"/>
          <w:sz w:val="28"/>
          <w:szCs w:val="28"/>
        </w:rPr>
        <w:t>вул. Юності :1-66, вул. Сиваська: 23-59, пров. Кулєшова: 1-21/1, проїзд Кільцевий: 1-Б – 14,</w:t>
      </w:r>
    </w:p>
    <w:p w14:paraId="52AD4E72" w14:textId="77777777" w:rsidR="003F6B70" w:rsidRPr="003F6B70" w:rsidRDefault="003F6B70" w:rsidP="003F6B70">
      <w:pPr>
        <w:rPr>
          <w:rFonts w:ascii="Times New Roman" w:hAnsi="Times New Roman" w:cs="Times New Roman"/>
          <w:sz w:val="28"/>
          <w:szCs w:val="28"/>
        </w:rPr>
      </w:pPr>
      <w:r w:rsidRPr="003F6B70">
        <w:rPr>
          <w:rFonts w:ascii="Times New Roman" w:hAnsi="Times New Roman" w:cs="Times New Roman"/>
          <w:sz w:val="28"/>
          <w:szCs w:val="28"/>
        </w:rPr>
        <w:t>вул. Васищевська, вул. Горлівська: 1-63, вул. Губенка: 1-22,</w:t>
      </w:r>
    </w:p>
    <w:p w14:paraId="5DA75BF4" w14:textId="77777777" w:rsidR="003F6B70" w:rsidRPr="003F6B70" w:rsidRDefault="003F6B70" w:rsidP="003F6B70">
      <w:pPr>
        <w:rPr>
          <w:rFonts w:ascii="Times New Roman" w:hAnsi="Times New Roman" w:cs="Times New Roman"/>
          <w:sz w:val="28"/>
          <w:szCs w:val="28"/>
        </w:rPr>
      </w:pPr>
      <w:r w:rsidRPr="003F6B70">
        <w:rPr>
          <w:rFonts w:ascii="Times New Roman" w:hAnsi="Times New Roman" w:cs="Times New Roman"/>
          <w:sz w:val="28"/>
          <w:szCs w:val="28"/>
        </w:rPr>
        <w:t xml:space="preserve">вул. Дар'яльська: 1-118, </w:t>
      </w:r>
    </w:p>
    <w:p w14:paraId="787F9919" w14:textId="77777777" w:rsidR="003F6B70" w:rsidRPr="003F6B70" w:rsidRDefault="003F6B70" w:rsidP="003F6B70">
      <w:pPr>
        <w:rPr>
          <w:rFonts w:ascii="Times New Roman" w:hAnsi="Times New Roman" w:cs="Times New Roman"/>
          <w:sz w:val="28"/>
          <w:szCs w:val="28"/>
        </w:rPr>
      </w:pPr>
      <w:r w:rsidRPr="003F6B70">
        <w:rPr>
          <w:rFonts w:ascii="Times New Roman" w:hAnsi="Times New Roman" w:cs="Times New Roman"/>
          <w:sz w:val="28"/>
          <w:szCs w:val="28"/>
        </w:rPr>
        <w:t>вул. Кубанська: 57-96, вул. Кулєшова: 2-40, вул. Маримонтська: 2-41,</w:t>
      </w:r>
    </w:p>
    <w:p w14:paraId="2F00383F" w14:textId="52213EC7" w:rsidR="00806190" w:rsidRPr="003F6B70" w:rsidRDefault="003F6B70" w:rsidP="003F6B70">
      <w:pPr>
        <w:rPr>
          <w:rFonts w:ascii="Times New Roman" w:hAnsi="Times New Roman" w:cs="Times New Roman"/>
          <w:sz w:val="28"/>
          <w:szCs w:val="28"/>
        </w:rPr>
      </w:pPr>
      <w:r w:rsidRPr="003F6B70">
        <w:rPr>
          <w:rFonts w:ascii="Times New Roman" w:hAnsi="Times New Roman" w:cs="Times New Roman"/>
          <w:sz w:val="28"/>
          <w:szCs w:val="28"/>
        </w:rPr>
        <w:t xml:space="preserve"> вул. Пулавська: 1-А - 35</w:t>
      </w:r>
    </w:p>
    <w:sectPr w:rsidR="00806190" w:rsidRPr="003F6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3F6B70"/>
    <w:rsid w:val="00447E92"/>
    <w:rsid w:val="007A1643"/>
    <w:rsid w:val="007C0B4C"/>
    <w:rsid w:val="00806190"/>
    <w:rsid w:val="009C49B3"/>
    <w:rsid w:val="00C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D579"/>
  <w15:chartTrackingRefBased/>
  <w15:docId w15:val="{1744781A-CC5C-4655-9572-B7F62D9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0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B4C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styleId="a3">
    <w:name w:val="Hyperlink"/>
    <w:basedOn w:val="a0"/>
    <w:uiPriority w:val="99"/>
    <w:unhideWhenUsed/>
    <w:rsid w:val="007C0B4C"/>
    <w:rPr>
      <w:color w:val="0000FF"/>
      <w:u w:val="single"/>
    </w:rPr>
  </w:style>
  <w:style w:type="character" w:styleId="a4">
    <w:name w:val="Emphasis"/>
    <w:basedOn w:val="a0"/>
    <w:uiPriority w:val="20"/>
    <w:qFormat/>
    <w:rsid w:val="007C0B4C"/>
    <w:rPr>
      <w:i/>
      <w:iCs/>
    </w:rPr>
  </w:style>
  <w:style w:type="character" w:styleId="a5">
    <w:name w:val="Strong"/>
    <w:basedOn w:val="a0"/>
    <w:uiPriority w:val="22"/>
    <w:qFormat/>
    <w:rsid w:val="007C0B4C"/>
    <w:rPr>
      <w:b/>
      <w:bCs/>
    </w:rPr>
  </w:style>
  <w:style w:type="character" w:customStyle="1" w:styleId="readmsghead-comma">
    <w:name w:val="readmsg__head-comma"/>
    <w:basedOn w:val="a0"/>
    <w:rsid w:val="007C0B4C"/>
  </w:style>
  <w:style w:type="character" w:customStyle="1" w:styleId="xfmc1">
    <w:name w:val="xfmc1"/>
    <w:basedOn w:val="a0"/>
    <w:rsid w:val="007C0B4C"/>
  </w:style>
  <w:style w:type="character" w:styleId="a6">
    <w:name w:val="Unresolved Mention"/>
    <w:basedOn w:val="a0"/>
    <w:uiPriority w:val="99"/>
    <w:semiHidden/>
    <w:unhideWhenUsed/>
    <w:rsid w:val="007C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1592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021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2024-04-04T10:06:00Z</cp:lastPrinted>
  <dcterms:created xsi:type="dcterms:W3CDTF">2024-04-09T11:31:00Z</dcterms:created>
  <dcterms:modified xsi:type="dcterms:W3CDTF">2024-04-11T05:27:00Z</dcterms:modified>
</cp:coreProperties>
</file>