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4E" w:rsidRDefault="00F6494E" w:rsidP="00B52AE7">
      <w:pPr>
        <w:pStyle w:val="ab"/>
        <w:jc w:val="both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На виконання </w:t>
      </w:r>
      <w:r w:rsidR="00B52AE7">
        <w:rPr>
          <w:rFonts w:ascii="Times New Roman" w:eastAsia="Times New Roman" w:hAnsi="Times New Roman" w:cs="Times New Roman"/>
          <w:b/>
          <w:sz w:val="28"/>
          <w:lang w:eastAsia="uk-UA"/>
        </w:rPr>
        <w:t>Розпорядження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«Про переоформлення ліцензії на провадження освітньої діяльності</w:t>
      </w:r>
      <w:r w:rsidR="00B52AE7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у сфері повної загальної середньої освіти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>»</w:t>
      </w:r>
      <w:r w:rsidR="00B52AE7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>Харківської обласної військо</w:t>
      </w:r>
      <w:r w:rsidR="00B52AE7">
        <w:rPr>
          <w:rFonts w:ascii="Times New Roman" w:eastAsia="Times New Roman" w:hAnsi="Times New Roman" w:cs="Times New Roman"/>
          <w:b/>
          <w:sz w:val="28"/>
          <w:lang w:eastAsia="uk-UA"/>
        </w:rPr>
        <w:t>во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ї </w:t>
      </w:r>
      <w:r w:rsidR="00B52AE7">
        <w:rPr>
          <w:rFonts w:ascii="Times New Roman" w:eastAsia="Times New Roman" w:hAnsi="Times New Roman" w:cs="Times New Roman"/>
          <w:b/>
          <w:sz w:val="28"/>
          <w:lang w:eastAsia="uk-UA"/>
        </w:rPr>
        <w:t>адміністрації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від 11 квітня 2023 </w:t>
      </w:r>
      <w:r w:rsidR="00B52AE7">
        <w:rPr>
          <w:rFonts w:ascii="Times New Roman" w:eastAsia="Times New Roman" w:hAnsi="Times New Roman" w:cs="Times New Roman"/>
          <w:b/>
          <w:sz w:val="28"/>
          <w:lang w:eastAsia="uk-UA"/>
        </w:rPr>
        <w:t>року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№ 146 В </w:t>
      </w:r>
      <w:r w:rsidR="00B52AE7">
        <w:rPr>
          <w:rFonts w:ascii="Times New Roman" w:eastAsia="Times New Roman" w:hAnsi="Times New Roman" w:cs="Times New Roman"/>
          <w:b/>
          <w:sz w:val="28"/>
          <w:lang w:eastAsia="uk-UA"/>
        </w:rPr>
        <w:t>к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>омунальний заклад «Харківський ліцей № 23 Харківської міської ради» здійснює освітню діяльність за т</w:t>
      </w:r>
      <w:r w:rsidR="00B52AE7">
        <w:rPr>
          <w:rFonts w:ascii="Times New Roman" w:eastAsia="Times New Roman" w:hAnsi="Times New Roman" w:cs="Times New Roman"/>
          <w:b/>
          <w:sz w:val="28"/>
          <w:lang w:eastAsia="uk-UA"/>
        </w:rPr>
        <w:t>акими рівнями освіти:</w:t>
      </w:r>
    </w:p>
    <w:p w:rsidR="00B52AE7" w:rsidRDefault="00B52AE7" w:rsidP="00B52AE7">
      <w:pPr>
        <w:pStyle w:val="ab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Базова середня освіта (5-9 класи);</w:t>
      </w:r>
    </w:p>
    <w:p w:rsidR="00B52AE7" w:rsidRDefault="00B52AE7" w:rsidP="00B52AE7">
      <w:pPr>
        <w:pStyle w:val="ab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Профільна середня освіта (10-11 класи) </w:t>
      </w:r>
    </w:p>
    <w:p w:rsidR="00F6494E" w:rsidRDefault="00F6494E" w:rsidP="00BE7417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lang w:eastAsia="uk-UA"/>
        </w:rPr>
      </w:pPr>
    </w:p>
    <w:p w:rsidR="00F6494E" w:rsidRDefault="00B52AE7" w:rsidP="00B52AE7">
      <w:pPr>
        <w:pStyle w:val="ab"/>
        <w:tabs>
          <w:tab w:val="left" w:pos="2025"/>
        </w:tabs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ab/>
      </w:r>
    </w:p>
    <w:p w:rsidR="00BE7417" w:rsidRPr="00B52AE7" w:rsidRDefault="00BE7417" w:rsidP="00BE7417">
      <w:pPr>
        <w:pStyle w:val="ab"/>
        <w:jc w:val="center"/>
        <w:rPr>
          <w:rFonts w:ascii="Times New Roman" w:eastAsia="Times New Roman" w:hAnsi="Times New Roman" w:cs="Times New Roman"/>
          <w:sz w:val="28"/>
          <w:lang w:eastAsia="uk-UA"/>
        </w:rPr>
      </w:pPr>
      <w:r w:rsidRPr="00B52AE7">
        <w:rPr>
          <w:rFonts w:ascii="Times New Roman" w:eastAsia="Times New Roman" w:hAnsi="Times New Roman" w:cs="Times New Roman"/>
          <w:sz w:val="28"/>
          <w:lang w:eastAsia="uk-UA"/>
        </w:rPr>
        <w:t xml:space="preserve">Витяг </w:t>
      </w:r>
      <w:r w:rsidRPr="00B52AE7">
        <w:rPr>
          <w:rFonts w:ascii="Times New Roman" w:hAnsi="Times New Roman" w:cs="Times New Roman"/>
          <w:sz w:val="28"/>
          <w:lang w:eastAsia="uk-UA"/>
        </w:rPr>
        <w:t>з наказу Управління освіти</w:t>
      </w:r>
    </w:p>
    <w:p w:rsidR="00BE7417" w:rsidRPr="00B52AE7" w:rsidRDefault="00BE7417" w:rsidP="00BE7417">
      <w:pPr>
        <w:pStyle w:val="ab"/>
        <w:jc w:val="center"/>
        <w:rPr>
          <w:rFonts w:ascii="Times New Roman" w:hAnsi="Times New Roman" w:cs="Times New Roman"/>
          <w:sz w:val="28"/>
          <w:lang w:eastAsia="uk-UA"/>
        </w:rPr>
      </w:pPr>
      <w:r w:rsidRPr="00B52AE7">
        <w:rPr>
          <w:rFonts w:ascii="Times New Roman" w:hAnsi="Times New Roman" w:cs="Times New Roman"/>
          <w:sz w:val="28"/>
          <w:lang w:eastAsia="uk-UA"/>
        </w:rPr>
        <w:t>адміністрації Салтівського району Харківської міської ради</w:t>
      </w:r>
    </w:p>
    <w:p w:rsidR="00BE7417" w:rsidRPr="00B52AE7" w:rsidRDefault="00BE7417" w:rsidP="00BE7417">
      <w:pPr>
        <w:pStyle w:val="ab"/>
        <w:jc w:val="center"/>
        <w:rPr>
          <w:rFonts w:ascii="Times New Roman" w:hAnsi="Times New Roman" w:cs="Times New Roman"/>
          <w:sz w:val="28"/>
          <w:lang w:eastAsia="uk-UA"/>
        </w:rPr>
      </w:pPr>
      <w:r w:rsidRPr="00B52AE7">
        <w:rPr>
          <w:rFonts w:ascii="Times New Roman" w:hAnsi="Times New Roman" w:cs="Times New Roman"/>
          <w:sz w:val="28"/>
          <w:lang w:eastAsia="uk-UA"/>
        </w:rPr>
        <w:t>«Про закріплення території обслуговування  за комунальними закладами освіти Салтівського району м. Харкова на 2024/2025 навчальний рік»</w:t>
      </w:r>
    </w:p>
    <w:p w:rsidR="00BE7417" w:rsidRPr="00B52AE7" w:rsidRDefault="00B52AE7" w:rsidP="00BE7417">
      <w:pPr>
        <w:pStyle w:val="ab"/>
        <w:jc w:val="center"/>
        <w:rPr>
          <w:rFonts w:ascii="Times New Roman" w:hAnsi="Times New Roman" w:cs="Times New Roman"/>
          <w:sz w:val="28"/>
          <w:lang w:eastAsia="uk-UA"/>
        </w:rPr>
      </w:pPr>
      <w:r>
        <w:rPr>
          <w:rFonts w:ascii="Times New Roman" w:hAnsi="Times New Roman" w:cs="Times New Roman"/>
          <w:sz w:val="28"/>
          <w:lang w:eastAsia="uk-UA"/>
        </w:rPr>
        <w:t>від 03.10.2023</w:t>
      </w:r>
      <w:r w:rsidR="00BE7417" w:rsidRPr="00B52AE7">
        <w:rPr>
          <w:rFonts w:ascii="Times New Roman" w:hAnsi="Times New Roman" w:cs="Times New Roman"/>
          <w:sz w:val="28"/>
          <w:lang w:eastAsia="uk-UA"/>
        </w:rPr>
        <w:t xml:space="preserve"> № 40</w:t>
      </w:r>
    </w:p>
    <w:p w:rsidR="00F6494E" w:rsidRPr="00F6494E" w:rsidRDefault="00F6494E" w:rsidP="00B52AE7">
      <w:pPr>
        <w:pStyle w:val="ab"/>
        <w:rPr>
          <w:rFonts w:ascii="Times New Roman" w:hAnsi="Times New Roman" w:cs="Times New Roman"/>
          <w:b/>
          <w:sz w:val="28"/>
          <w:lang w:eastAsia="uk-UA"/>
        </w:rPr>
      </w:pPr>
    </w:p>
    <w:p w:rsidR="00F6494E" w:rsidRPr="00F6494E" w:rsidRDefault="00F6494E" w:rsidP="00F6494E">
      <w:pPr>
        <w:pStyle w:val="ab"/>
        <w:ind w:left="4956"/>
        <w:rPr>
          <w:rFonts w:ascii="Times New Roman" w:hAnsi="Times New Roman" w:cs="Times New Roman"/>
          <w:lang w:eastAsia="uk-UA"/>
        </w:rPr>
      </w:pPr>
      <w:r w:rsidRPr="00F6494E">
        <w:rPr>
          <w:rFonts w:ascii="Times New Roman" w:hAnsi="Times New Roman" w:cs="Times New Roman"/>
          <w:lang w:eastAsia="uk-UA"/>
        </w:rPr>
        <w:t>Додаток 1</w:t>
      </w:r>
    </w:p>
    <w:p w:rsidR="00F6494E" w:rsidRPr="00F6494E" w:rsidRDefault="00F6494E" w:rsidP="00F6494E">
      <w:pPr>
        <w:pStyle w:val="ab"/>
        <w:ind w:left="4956"/>
        <w:rPr>
          <w:rFonts w:ascii="Times New Roman" w:hAnsi="Times New Roman" w:cs="Times New Roman"/>
          <w:lang w:eastAsia="uk-UA"/>
        </w:rPr>
      </w:pPr>
      <w:r w:rsidRPr="00F6494E">
        <w:rPr>
          <w:rFonts w:ascii="Times New Roman" w:hAnsi="Times New Roman" w:cs="Times New Roman"/>
          <w:lang w:eastAsia="uk-UA"/>
        </w:rPr>
        <w:t xml:space="preserve">до наказу Управління освіти  </w:t>
      </w:r>
    </w:p>
    <w:p w:rsidR="00F6494E" w:rsidRDefault="00F6494E" w:rsidP="00F6494E">
      <w:pPr>
        <w:pStyle w:val="ab"/>
        <w:ind w:left="4956"/>
        <w:rPr>
          <w:rFonts w:ascii="Times New Roman" w:hAnsi="Times New Roman" w:cs="Times New Roman"/>
          <w:lang w:eastAsia="uk-UA"/>
        </w:rPr>
      </w:pPr>
      <w:r w:rsidRPr="00F6494E">
        <w:rPr>
          <w:rFonts w:ascii="Times New Roman" w:hAnsi="Times New Roman" w:cs="Times New Roman"/>
          <w:lang w:eastAsia="uk-UA"/>
        </w:rPr>
        <w:t xml:space="preserve">адміністрації Салтівського району </w:t>
      </w:r>
    </w:p>
    <w:p w:rsidR="00F6494E" w:rsidRDefault="00F6494E" w:rsidP="00F6494E">
      <w:pPr>
        <w:pStyle w:val="ab"/>
        <w:ind w:left="4956"/>
        <w:rPr>
          <w:rFonts w:ascii="Times New Roman" w:hAnsi="Times New Roman" w:cs="Times New Roman"/>
          <w:lang w:eastAsia="uk-UA"/>
        </w:rPr>
      </w:pPr>
      <w:r w:rsidRPr="00F6494E">
        <w:rPr>
          <w:rFonts w:ascii="Times New Roman" w:hAnsi="Times New Roman" w:cs="Times New Roman"/>
          <w:lang w:eastAsia="uk-UA"/>
        </w:rPr>
        <w:t>Харківської міської ради</w:t>
      </w:r>
    </w:p>
    <w:p w:rsidR="00F6494E" w:rsidRDefault="00F6494E" w:rsidP="00F6494E">
      <w:pPr>
        <w:pStyle w:val="ab"/>
        <w:ind w:left="4956"/>
        <w:rPr>
          <w:rFonts w:ascii="Times New Roman" w:hAnsi="Times New Roman" w:cs="Times New Roman"/>
          <w:lang w:eastAsia="uk-UA"/>
        </w:rPr>
      </w:pPr>
      <w:r w:rsidRPr="00F6494E">
        <w:rPr>
          <w:rFonts w:ascii="Times New Roman" w:hAnsi="Times New Roman" w:cs="Times New Roman"/>
          <w:lang w:eastAsia="uk-UA"/>
        </w:rPr>
        <w:t>«Про закріплення території обслуговування</w:t>
      </w:r>
    </w:p>
    <w:p w:rsidR="00F6494E" w:rsidRDefault="00F6494E" w:rsidP="00F6494E">
      <w:pPr>
        <w:pStyle w:val="ab"/>
        <w:ind w:left="4956"/>
        <w:rPr>
          <w:rFonts w:ascii="Times New Roman" w:hAnsi="Times New Roman" w:cs="Times New Roman"/>
          <w:lang w:eastAsia="uk-UA"/>
        </w:rPr>
      </w:pPr>
      <w:r w:rsidRPr="00F6494E">
        <w:rPr>
          <w:rFonts w:ascii="Times New Roman" w:hAnsi="Times New Roman" w:cs="Times New Roman"/>
          <w:lang w:eastAsia="uk-UA"/>
        </w:rPr>
        <w:t xml:space="preserve">за комунальними закладами освіти </w:t>
      </w:r>
    </w:p>
    <w:p w:rsidR="00F6494E" w:rsidRDefault="00F6494E" w:rsidP="00F6494E">
      <w:pPr>
        <w:pStyle w:val="ab"/>
        <w:ind w:left="4956"/>
        <w:rPr>
          <w:rFonts w:ascii="Times New Roman" w:hAnsi="Times New Roman" w:cs="Times New Roman"/>
          <w:lang w:eastAsia="uk-UA"/>
        </w:rPr>
      </w:pPr>
      <w:r w:rsidRPr="00F6494E">
        <w:rPr>
          <w:rFonts w:ascii="Times New Roman" w:hAnsi="Times New Roman" w:cs="Times New Roman"/>
          <w:lang w:eastAsia="uk-UA"/>
        </w:rPr>
        <w:t xml:space="preserve">Салтівського району м. Харкова </w:t>
      </w:r>
    </w:p>
    <w:p w:rsidR="00F6494E" w:rsidRPr="00F6494E" w:rsidRDefault="00F6494E" w:rsidP="00F6494E">
      <w:pPr>
        <w:pStyle w:val="ab"/>
        <w:ind w:left="4956"/>
        <w:rPr>
          <w:rFonts w:ascii="Times New Roman" w:hAnsi="Times New Roman" w:cs="Times New Roman"/>
          <w:lang w:eastAsia="uk-UA"/>
        </w:rPr>
      </w:pPr>
      <w:r w:rsidRPr="00F6494E">
        <w:rPr>
          <w:rFonts w:ascii="Times New Roman" w:hAnsi="Times New Roman" w:cs="Times New Roman"/>
          <w:lang w:eastAsia="uk-UA"/>
        </w:rPr>
        <w:t xml:space="preserve">на 2024/2025 навчальний рік» </w:t>
      </w:r>
    </w:p>
    <w:p w:rsidR="00BE7417" w:rsidRPr="00F6494E" w:rsidRDefault="00F6494E" w:rsidP="00F6494E">
      <w:pPr>
        <w:pStyle w:val="ab"/>
        <w:ind w:left="4956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F6494E">
        <w:rPr>
          <w:rFonts w:ascii="Times New Roman" w:hAnsi="Times New Roman" w:cs="Times New Roman"/>
          <w:lang w:eastAsia="uk-UA"/>
        </w:rPr>
        <w:t>від 03.10.2023  № 40</w:t>
      </w:r>
    </w:p>
    <w:p w:rsidR="00BE7417" w:rsidRDefault="00BE7417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E041E" w:rsidRPr="00C11C7D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11C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ЗАКРІПЛЕННЯ</w:t>
      </w:r>
    </w:p>
    <w:p w:rsidR="008E041E" w:rsidRPr="00C11C7D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11C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території району за </w:t>
      </w:r>
      <w:r w:rsidR="006B4D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комунальним </w:t>
      </w:r>
      <w:r w:rsidRPr="00C11C7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заклад</w:t>
      </w:r>
      <w:r w:rsidR="00C342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 «Харківський ліцей № 23 Харківської міської ради»</w:t>
      </w:r>
    </w:p>
    <w:p w:rsidR="001E49FE" w:rsidRDefault="001E49FE" w:rsidP="00F64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11D34" w:rsidRDefault="00011D34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БАЗОВА ОСВІТА</w:t>
      </w:r>
      <w:r w:rsidR="00F64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(5-9 класи)</w:t>
      </w:r>
    </w:p>
    <w:p w:rsidR="00011D34" w:rsidRDefault="00011D34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7931"/>
      </w:tblGrid>
      <w:tr w:rsidR="00011D34" w:rsidRPr="00F76711" w:rsidTr="00B37D8A">
        <w:tc>
          <w:tcPr>
            <w:tcW w:w="1951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7931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011D34" w:rsidRPr="00F76711" w:rsidTr="00B37D8A">
        <w:tc>
          <w:tcPr>
            <w:tcW w:w="1951" w:type="dxa"/>
          </w:tcPr>
          <w:p w:rsidR="00011D34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23</w:t>
            </w:r>
          </w:p>
        </w:tc>
        <w:tc>
          <w:tcPr>
            <w:tcW w:w="7931" w:type="dxa"/>
          </w:tcPr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Академіка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Павлова.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Тюрінська – 3, 3-а, 5, 7, 9, 11.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Тюрінська –– 42–160 (парна сторона).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Артільний.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Квітучий.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Каринської –– 1–9, 2, 4.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Віринська –– 3–13 (непарна сторона).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Семиградська (парна сторона).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Семиградський.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Мар’ївський.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Мар’ївська 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Никонівський.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Никонівська 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Павлова –– 57-151 (непарна сторона).</w:t>
            </w:r>
          </w:p>
          <w:p w:rsidR="00011D34" w:rsidRPr="00016824" w:rsidRDefault="00AD7049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Ковалівська (колишня </w:t>
            </w:r>
            <w:r w:rsidR="00011D34"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Бестужева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  <w:r w:rsidR="00011D34"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35–61 (непарна </w:t>
            </w:r>
            <w:r w:rsidR="00011D34"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сторона), 36–84 (парна сторона).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Павлова.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Автотракторний.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Автотракторна.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Перекопська.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Каринської.</w:t>
            </w:r>
          </w:p>
          <w:p w:rsidR="00AD7049" w:rsidRDefault="00AD7049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Казантипський (колишній в’їзд Бестужева).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Автотракторний.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З’єднана –– 2-а–4-а.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Долинський.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Весняний.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Перекопський.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Підривний.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Гутянський.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Люботинський.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Тюрінський узвіз.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проїзд Никоні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вський.</w:t>
            </w:r>
          </w:p>
        </w:tc>
      </w:tr>
    </w:tbl>
    <w:p w:rsidR="00C3424D" w:rsidRDefault="00C3424D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11D34" w:rsidRDefault="00011D34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ПРОФІЛЬНА  ОСВІТА</w:t>
      </w:r>
      <w:r w:rsidR="00F649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(10-11 класи)</w:t>
      </w:r>
    </w:p>
    <w:p w:rsidR="00011D34" w:rsidRDefault="00011D34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8073"/>
      </w:tblGrid>
      <w:tr w:rsidR="00011D34" w:rsidRPr="00F76711" w:rsidTr="00B37D8A">
        <w:tc>
          <w:tcPr>
            <w:tcW w:w="1809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8073" w:type="dxa"/>
          </w:tcPr>
          <w:p w:rsidR="00011D34" w:rsidRPr="00F76711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011D34" w:rsidRPr="00F76711" w:rsidTr="00B37D8A">
        <w:tc>
          <w:tcPr>
            <w:tcW w:w="1809" w:type="dxa"/>
          </w:tcPr>
          <w:p w:rsidR="00011D34" w:rsidRDefault="00011D34" w:rsidP="00B37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23</w:t>
            </w:r>
          </w:p>
        </w:tc>
        <w:tc>
          <w:tcPr>
            <w:tcW w:w="8073" w:type="dxa"/>
          </w:tcPr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Академіка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Павлова.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Тюрінська – 3, 3-а, 5, 7, 9, 11.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Тюрінська –– 42–160 (парна сторона).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Артільний.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Квітучий.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Каринської –– 1–9, 2, 4.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Віринська –– 3–13 (непарна сторона).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Семиградська (парна сторона).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Семиградський.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Мар’ївський.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Мар’ївська 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Никонівський.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Никонівська 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Павлова –– 57-151 (непарна сторона).</w:t>
            </w:r>
          </w:p>
          <w:p w:rsidR="00011D34" w:rsidRPr="00016824" w:rsidRDefault="00AD7049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Ковалівська (колишня вул. Бестужева) </w:t>
            </w:r>
            <w:r w:rsidR="00011D34"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–– 35–61 (непарна сторона), 36–84 (парна сторона).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адеміка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Павлова.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Автотракторний.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Автотракторна.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Перекопська.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Каринської.</w:t>
            </w:r>
          </w:p>
          <w:p w:rsidR="00AD7049" w:rsidRDefault="00AD7049" w:rsidP="00AD70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Казантипський (колишній в’їзд Бестужева).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_GoBack"/>
            <w:bookmarkEnd w:id="0"/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в’їзд Автотракторний.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вул. З’єднана –– 2-а–4-а.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Долинський.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Весняний.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Перекопський.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Підривний.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Гутянський.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пров. Люботинський.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Тюрінський узвіз.</w:t>
            </w:r>
          </w:p>
          <w:p w:rsidR="00011D34" w:rsidRPr="00016824" w:rsidRDefault="00011D34" w:rsidP="00B37D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проїзд Никоні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вський.</w:t>
            </w:r>
          </w:p>
        </w:tc>
      </w:tr>
    </w:tbl>
    <w:p w:rsidR="008E041E" w:rsidRPr="00C11C7D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41E" w:rsidRPr="00FC4F4B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41E" w:rsidRPr="00FC4F4B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195D" w:rsidRDefault="00B8693A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 Управління освіти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050B77">
        <w:rPr>
          <w:rFonts w:ascii="Times New Roman" w:eastAsia="Times New Roman" w:hAnsi="Times New Roman" w:cs="Times New Roman"/>
          <w:sz w:val="28"/>
          <w:szCs w:val="28"/>
          <w:lang w:eastAsia="uk-UA"/>
        </w:rPr>
        <w:t>Лариса КАРПОВА</w:t>
      </w:r>
    </w:p>
    <w:p w:rsidR="00B8693A" w:rsidRDefault="00B8693A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93A" w:rsidRDefault="00B8693A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93A" w:rsidRDefault="00B8693A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93A" w:rsidRDefault="00B8693A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B8693A" w:rsidSect="00463BB7">
      <w:headerReference w:type="even" r:id="rId7"/>
      <w:headerReference w:type="default" r:id="rId8"/>
      <w:pgSz w:w="11909" w:h="16834" w:code="9"/>
      <w:pgMar w:top="1134" w:right="1109" w:bottom="1134" w:left="1134" w:header="709" w:footer="709" w:gutter="0"/>
      <w:pgNumType w:start="1" w:chapStyle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E3" w:rsidRDefault="00B377E3" w:rsidP="008E041E">
      <w:pPr>
        <w:spacing w:after="0" w:line="240" w:lineRule="auto"/>
      </w:pPr>
      <w:r>
        <w:separator/>
      </w:r>
    </w:p>
  </w:endnote>
  <w:endnote w:type="continuationSeparator" w:id="0">
    <w:p w:rsidR="00B377E3" w:rsidRDefault="00B377E3" w:rsidP="008E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E3" w:rsidRDefault="00B377E3" w:rsidP="008E041E">
      <w:pPr>
        <w:spacing w:after="0" w:line="240" w:lineRule="auto"/>
      </w:pPr>
      <w:r>
        <w:separator/>
      </w:r>
    </w:p>
  </w:footnote>
  <w:footnote w:type="continuationSeparator" w:id="0">
    <w:p w:rsidR="00B377E3" w:rsidRDefault="00B377E3" w:rsidP="008E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549" w:rsidRDefault="009C204A" w:rsidP="0096353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  <w:r>
      <w:rPr>
        <w:rStyle w:val="a3"/>
      </w:rPr>
      <w:t>.</w:t>
    </w:r>
  </w:p>
  <w:p w:rsidR="00184549" w:rsidRDefault="009C204A">
    <w:pPr>
      <w:pStyle w:val="a4"/>
      <w:ind w:right="360"/>
    </w:pPr>
    <w:r>
      <w:t>.</w:t>
    </w:r>
  </w:p>
  <w:p w:rsidR="00184549" w:rsidRDefault="00B377E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678337231"/>
      <w:docPartObj>
        <w:docPartGallery w:val="Page Numbers (Top of Page)"/>
        <w:docPartUnique/>
      </w:docPartObj>
    </w:sdtPr>
    <w:sdtEndPr/>
    <w:sdtContent>
      <w:p w:rsidR="008E041E" w:rsidRPr="006E0B47" w:rsidRDefault="008E041E">
        <w:pPr>
          <w:pStyle w:val="a4"/>
          <w:jc w:val="center"/>
          <w:rPr>
            <w:sz w:val="24"/>
            <w:szCs w:val="24"/>
          </w:rPr>
        </w:pPr>
        <w:r w:rsidRPr="006E0B47">
          <w:rPr>
            <w:sz w:val="24"/>
            <w:szCs w:val="24"/>
          </w:rPr>
          <w:t xml:space="preserve">                                                      </w:t>
        </w:r>
        <w:r w:rsidR="006E0B47">
          <w:rPr>
            <w:sz w:val="24"/>
            <w:szCs w:val="24"/>
          </w:rPr>
          <w:t xml:space="preserve"> </w:t>
        </w:r>
        <w:r w:rsidRPr="006E0B47">
          <w:rPr>
            <w:sz w:val="24"/>
            <w:szCs w:val="24"/>
          </w:rPr>
          <w:t xml:space="preserve">                 </w:t>
        </w:r>
        <w:r w:rsidRPr="006E0B47">
          <w:rPr>
            <w:sz w:val="24"/>
            <w:szCs w:val="24"/>
          </w:rPr>
          <w:fldChar w:fldCharType="begin"/>
        </w:r>
        <w:r w:rsidRPr="006E0B47">
          <w:rPr>
            <w:sz w:val="24"/>
            <w:szCs w:val="24"/>
          </w:rPr>
          <w:instrText>PAGE   \* MERGEFORMAT</w:instrText>
        </w:r>
        <w:r w:rsidRPr="006E0B47">
          <w:rPr>
            <w:sz w:val="24"/>
            <w:szCs w:val="24"/>
          </w:rPr>
          <w:fldChar w:fldCharType="separate"/>
        </w:r>
        <w:r w:rsidR="00AD7049" w:rsidRPr="00AD7049">
          <w:rPr>
            <w:noProof/>
            <w:sz w:val="24"/>
            <w:szCs w:val="24"/>
            <w:lang w:val="ru-RU"/>
          </w:rPr>
          <w:t>2</w:t>
        </w:r>
        <w:r w:rsidRPr="006E0B47">
          <w:rPr>
            <w:sz w:val="24"/>
            <w:szCs w:val="24"/>
          </w:rPr>
          <w:fldChar w:fldCharType="end"/>
        </w:r>
        <w:r w:rsidRPr="006E0B47">
          <w:rPr>
            <w:sz w:val="24"/>
            <w:szCs w:val="24"/>
          </w:rPr>
          <w:t xml:space="preserve">                                   </w:t>
        </w:r>
        <w:r w:rsidR="00ED2035">
          <w:rPr>
            <w:sz w:val="24"/>
            <w:szCs w:val="24"/>
          </w:rPr>
          <w:t xml:space="preserve">           Продовження додатка </w:t>
        </w:r>
      </w:p>
    </w:sdtContent>
  </w:sdt>
  <w:p w:rsidR="00184549" w:rsidRDefault="00B377E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C5878"/>
    <w:multiLevelType w:val="hybridMultilevel"/>
    <w:tmpl w:val="E4D0B8EE"/>
    <w:lvl w:ilvl="0" w:tplc="FE466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A7"/>
    <w:rsid w:val="00011D34"/>
    <w:rsid w:val="000159DA"/>
    <w:rsid w:val="00050B77"/>
    <w:rsid w:val="00064024"/>
    <w:rsid w:val="000A2C5B"/>
    <w:rsid w:val="000D1287"/>
    <w:rsid w:val="00134C58"/>
    <w:rsid w:val="001E49FE"/>
    <w:rsid w:val="00212EFC"/>
    <w:rsid w:val="0028246D"/>
    <w:rsid w:val="003434CE"/>
    <w:rsid w:val="003B0325"/>
    <w:rsid w:val="003D355C"/>
    <w:rsid w:val="00427362"/>
    <w:rsid w:val="004465FC"/>
    <w:rsid w:val="00480150"/>
    <w:rsid w:val="004B4645"/>
    <w:rsid w:val="004D3A3D"/>
    <w:rsid w:val="00507F3C"/>
    <w:rsid w:val="005E180E"/>
    <w:rsid w:val="006127F9"/>
    <w:rsid w:val="0062141E"/>
    <w:rsid w:val="00655724"/>
    <w:rsid w:val="006B4D47"/>
    <w:rsid w:val="006E0B47"/>
    <w:rsid w:val="00740BAE"/>
    <w:rsid w:val="0078365F"/>
    <w:rsid w:val="007D2CFC"/>
    <w:rsid w:val="0085195D"/>
    <w:rsid w:val="008941BE"/>
    <w:rsid w:val="008E041E"/>
    <w:rsid w:val="00907F94"/>
    <w:rsid w:val="009413EB"/>
    <w:rsid w:val="00963C67"/>
    <w:rsid w:val="009A503F"/>
    <w:rsid w:val="009A7D25"/>
    <w:rsid w:val="009C204A"/>
    <w:rsid w:val="00A120FE"/>
    <w:rsid w:val="00A65FD3"/>
    <w:rsid w:val="00A85D83"/>
    <w:rsid w:val="00AA4554"/>
    <w:rsid w:val="00AB333A"/>
    <w:rsid w:val="00AB712F"/>
    <w:rsid w:val="00AB7F1A"/>
    <w:rsid w:val="00AC116C"/>
    <w:rsid w:val="00AC1B07"/>
    <w:rsid w:val="00AC60DE"/>
    <w:rsid w:val="00AD7049"/>
    <w:rsid w:val="00AE181C"/>
    <w:rsid w:val="00B377E3"/>
    <w:rsid w:val="00B408AC"/>
    <w:rsid w:val="00B52AE7"/>
    <w:rsid w:val="00B7315C"/>
    <w:rsid w:val="00B8693A"/>
    <w:rsid w:val="00BB1FF0"/>
    <w:rsid w:val="00BE7417"/>
    <w:rsid w:val="00BF1DD8"/>
    <w:rsid w:val="00C11C7D"/>
    <w:rsid w:val="00C3424D"/>
    <w:rsid w:val="00C47FDC"/>
    <w:rsid w:val="00CE0183"/>
    <w:rsid w:val="00D06D7D"/>
    <w:rsid w:val="00D82FFF"/>
    <w:rsid w:val="00DD4F8A"/>
    <w:rsid w:val="00E06248"/>
    <w:rsid w:val="00E73B93"/>
    <w:rsid w:val="00EA162E"/>
    <w:rsid w:val="00EA7A81"/>
    <w:rsid w:val="00ED2035"/>
    <w:rsid w:val="00F07B1F"/>
    <w:rsid w:val="00F209F9"/>
    <w:rsid w:val="00F34F61"/>
    <w:rsid w:val="00F43F13"/>
    <w:rsid w:val="00F6494E"/>
    <w:rsid w:val="00F914A7"/>
    <w:rsid w:val="00FC4F4B"/>
    <w:rsid w:val="00FD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E167"/>
  <w15:docId w15:val="{DD702CF2-D773-4553-8A62-55F35B58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E041E"/>
  </w:style>
  <w:style w:type="paragraph" w:styleId="a4">
    <w:name w:val="header"/>
    <w:basedOn w:val="a"/>
    <w:link w:val="a5"/>
    <w:uiPriority w:val="99"/>
    <w:rsid w:val="008E041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5">
    <w:name w:val="Верхний колонтитул Знак"/>
    <w:basedOn w:val="a0"/>
    <w:link w:val="a4"/>
    <w:uiPriority w:val="99"/>
    <w:rsid w:val="008E041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footer"/>
    <w:basedOn w:val="a"/>
    <w:link w:val="a7"/>
    <w:uiPriority w:val="99"/>
    <w:unhideWhenUsed/>
    <w:rsid w:val="008E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41E"/>
  </w:style>
  <w:style w:type="paragraph" w:styleId="a8">
    <w:name w:val="Balloon Text"/>
    <w:basedOn w:val="a"/>
    <w:link w:val="a9"/>
    <w:uiPriority w:val="99"/>
    <w:semiHidden/>
    <w:unhideWhenUsed/>
    <w:rsid w:val="008E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41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D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E7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Olena_Kryklyva@outlook.com</cp:lastModifiedBy>
  <cp:revision>10</cp:revision>
  <cp:lastPrinted>2023-03-23T14:20:00Z</cp:lastPrinted>
  <dcterms:created xsi:type="dcterms:W3CDTF">2023-08-02T09:09:00Z</dcterms:created>
  <dcterms:modified xsi:type="dcterms:W3CDTF">2024-05-10T11:42:00Z</dcterms:modified>
</cp:coreProperties>
</file>