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D484" w14:textId="77777777" w:rsidR="009F0233" w:rsidRDefault="009F0233" w:rsidP="009F0233">
      <w:pPr>
        <w:pStyle w:val="a3"/>
        <w:ind w:left="5103"/>
        <w:jc w:val="left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>ЗАТВЕРДЖЕНО</w:t>
      </w:r>
    </w:p>
    <w:p w14:paraId="2E26AEC9" w14:textId="77777777" w:rsidR="009F0233" w:rsidRDefault="009F0233" w:rsidP="009F0233">
      <w:pPr>
        <w:ind w:left="5103"/>
      </w:pPr>
      <w:r>
        <w:t>Наказ Департаменту освіти</w:t>
      </w:r>
    </w:p>
    <w:p w14:paraId="1D0C2D4A" w14:textId="77777777" w:rsidR="009F0233" w:rsidRDefault="009F0233" w:rsidP="009F0233">
      <w:pPr>
        <w:ind w:left="5103"/>
        <w:rPr>
          <w:u w:val="single"/>
        </w:rPr>
      </w:pPr>
      <w:r>
        <w:rPr>
          <w:u w:val="single"/>
        </w:rPr>
        <w:t>13.02.2025</w:t>
      </w:r>
      <w:r>
        <w:t xml:space="preserve">    </w:t>
      </w:r>
      <w:r>
        <w:rPr>
          <w:u w:val="single"/>
        </w:rPr>
        <w:t>№ 70</w:t>
      </w:r>
      <w:r>
        <w:t xml:space="preserve"> </w:t>
      </w:r>
      <w:r>
        <w:rPr>
          <w:u w:val="single"/>
        </w:rPr>
        <w:t xml:space="preserve">      </w:t>
      </w:r>
    </w:p>
    <w:p w14:paraId="7732224E" w14:textId="77777777" w:rsidR="009F0233" w:rsidRDefault="009F0233" w:rsidP="009F0233">
      <w:pPr>
        <w:pStyle w:val="a3"/>
        <w:rPr>
          <w:lang w:val="uk-UA"/>
        </w:rPr>
      </w:pPr>
    </w:p>
    <w:p w14:paraId="595B13E7" w14:textId="77777777" w:rsidR="009F0233" w:rsidRDefault="009F0233" w:rsidP="009F0233">
      <w:pPr>
        <w:pStyle w:val="a3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Територія обслуговування </w:t>
      </w:r>
      <w:r>
        <w:rPr>
          <w:sz w:val="28"/>
          <w:szCs w:val="28"/>
          <w:lang w:val="uk-UA"/>
        </w:rPr>
        <w:t>Комунального закладу «Полтавська загальноосвітня школа І-ІІІ ступенів № 11 Полтавської міської ради Полтавської області»</w:t>
      </w:r>
    </w:p>
    <w:p w14:paraId="161771A4" w14:textId="77777777" w:rsidR="009F0233" w:rsidRDefault="009F0233" w:rsidP="009F0233"/>
    <w:p w14:paraId="1C6F6990" w14:textId="77777777" w:rsidR="009F0233" w:rsidRDefault="009F0233" w:rsidP="009F0233">
      <w:pPr>
        <w:numPr>
          <w:ilvl w:val="0"/>
          <w:numId w:val="1"/>
        </w:numPr>
      </w:pPr>
      <w:r>
        <w:t>вул. Харчовиків;</w:t>
      </w:r>
    </w:p>
    <w:p w14:paraId="793169A3" w14:textId="77777777" w:rsidR="009F0233" w:rsidRDefault="009F0233" w:rsidP="009F0233">
      <w:pPr>
        <w:numPr>
          <w:ilvl w:val="0"/>
          <w:numId w:val="1"/>
        </w:numPr>
      </w:pPr>
      <w:r>
        <w:t>пров. Спортивний;</w:t>
      </w:r>
    </w:p>
    <w:p w14:paraId="77AE987C" w14:textId="77777777" w:rsidR="009F0233" w:rsidRDefault="009F0233" w:rsidP="009F0233">
      <w:pPr>
        <w:numPr>
          <w:ilvl w:val="0"/>
          <w:numId w:val="1"/>
        </w:numPr>
      </w:pPr>
      <w:r>
        <w:t>вул. Світла;</w:t>
      </w:r>
    </w:p>
    <w:p w14:paraId="001CBA12" w14:textId="77777777" w:rsidR="009F0233" w:rsidRDefault="009F0233" w:rsidP="009F0233">
      <w:pPr>
        <w:numPr>
          <w:ilvl w:val="0"/>
          <w:numId w:val="1"/>
        </w:numPr>
      </w:pPr>
      <w:r>
        <w:t>вул. Революції на Граніті;</w:t>
      </w:r>
    </w:p>
    <w:p w14:paraId="691B031A" w14:textId="77777777" w:rsidR="009F0233" w:rsidRDefault="009F0233" w:rsidP="009F0233">
      <w:pPr>
        <w:numPr>
          <w:ilvl w:val="0"/>
          <w:numId w:val="1"/>
        </w:numPr>
      </w:pPr>
      <w:r>
        <w:t>вул. Рожева;</w:t>
      </w:r>
    </w:p>
    <w:p w14:paraId="4C52EFFC" w14:textId="77777777" w:rsidR="009F0233" w:rsidRDefault="009F0233" w:rsidP="009F0233">
      <w:pPr>
        <w:numPr>
          <w:ilvl w:val="0"/>
          <w:numId w:val="1"/>
        </w:numPr>
      </w:pPr>
      <w:r>
        <w:t>пров. Рожевий;</w:t>
      </w:r>
    </w:p>
    <w:p w14:paraId="24CD8239" w14:textId="77777777" w:rsidR="009F0233" w:rsidRDefault="009F0233" w:rsidP="009F0233">
      <w:pPr>
        <w:numPr>
          <w:ilvl w:val="0"/>
          <w:numId w:val="1"/>
        </w:numPr>
      </w:pPr>
      <w:r>
        <w:t>пров. Будівельний;</w:t>
      </w:r>
    </w:p>
    <w:p w14:paraId="7B0978DB" w14:textId="77777777" w:rsidR="009F0233" w:rsidRDefault="009F0233" w:rsidP="009F0233">
      <w:pPr>
        <w:numPr>
          <w:ilvl w:val="0"/>
          <w:numId w:val="1"/>
        </w:numPr>
      </w:pPr>
      <w:r>
        <w:t>вул. Огородня;</w:t>
      </w:r>
    </w:p>
    <w:p w14:paraId="356E5395" w14:textId="77777777" w:rsidR="009F0233" w:rsidRDefault="009F0233" w:rsidP="009F0233">
      <w:pPr>
        <w:numPr>
          <w:ilvl w:val="0"/>
          <w:numId w:val="1"/>
        </w:numPr>
      </w:pPr>
      <w:r>
        <w:t>пров. Михайла Максимовича;</w:t>
      </w:r>
    </w:p>
    <w:p w14:paraId="648955DD" w14:textId="77777777" w:rsidR="009F0233" w:rsidRDefault="009F0233" w:rsidP="009F0233">
      <w:pPr>
        <w:numPr>
          <w:ilvl w:val="0"/>
          <w:numId w:val="1"/>
        </w:numPr>
      </w:pPr>
      <w:r>
        <w:t>вул. Євгена Адамцева ;</w:t>
      </w:r>
    </w:p>
    <w:p w14:paraId="03AFFE38" w14:textId="77777777" w:rsidR="009F0233" w:rsidRDefault="009F0233" w:rsidP="009F0233">
      <w:pPr>
        <w:numPr>
          <w:ilvl w:val="0"/>
          <w:numId w:val="1"/>
        </w:numPr>
      </w:pPr>
      <w:r>
        <w:t>вул. Решетилівська (від вул. Героїв-пожежників до вул. Комбайнерів);</w:t>
      </w:r>
    </w:p>
    <w:p w14:paraId="11B85249" w14:textId="77777777" w:rsidR="009F0233" w:rsidRDefault="009F0233" w:rsidP="009F0233">
      <w:pPr>
        <w:numPr>
          <w:ilvl w:val="0"/>
          <w:numId w:val="1"/>
        </w:numPr>
      </w:pPr>
      <w:r>
        <w:t>пров. Великий;</w:t>
      </w:r>
    </w:p>
    <w:p w14:paraId="673966E0" w14:textId="77777777" w:rsidR="009F0233" w:rsidRDefault="009F0233" w:rsidP="009F0233">
      <w:pPr>
        <w:numPr>
          <w:ilvl w:val="0"/>
          <w:numId w:val="1"/>
        </w:numPr>
      </w:pPr>
      <w:r>
        <w:t>пров. Шевченка;</w:t>
      </w:r>
    </w:p>
    <w:p w14:paraId="202C8D99" w14:textId="77777777" w:rsidR="009F0233" w:rsidRDefault="009F0233" w:rsidP="009F0233">
      <w:pPr>
        <w:numPr>
          <w:ilvl w:val="0"/>
          <w:numId w:val="1"/>
        </w:numPr>
      </w:pPr>
      <w:r>
        <w:t>вул. Героїв ОУН;</w:t>
      </w:r>
    </w:p>
    <w:p w14:paraId="6840E179" w14:textId="77777777" w:rsidR="009F0233" w:rsidRDefault="009F0233" w:rsidP="009F0233">
      <w:pPr>
        <w:numPr>
          <w:ilvl w:val="0"/>
          <w:numId w:val="1"/>
        </w:numPr>
      </w:pPr>
      <w:r>
        <w:t>пров. Механізаторів;</w:t>
      </w:r>
    </w:p>
    <w:p w14:paraId="1C16D652" w14:textId="77777777" w:rsidR="009F0233" w:rsidRDefault="009F0233" w:rsidP="009F0233">
      <w:pPr>
        <w:numPr>
          <w:ilvl w:val="0"/>
          <w:numId w:val="1"/>
        </w:numPr>
      </w:pPr>
      <w:r>
        <w:t>вул. Гожулівська (від початку до вул. Кучеренка);</w:t>
      </w:r>
    </w:p>
    <w:p w14:paraId="3328C8D4" w14:textId="77777777" w:rsidR="009F0233" w:rsidRDefault="009F0233" w:rsidP="009F0233">
      <w:pPr>
        <w:numPr>
          <w:ilvl w:val="0"/>
          <w:numId w:val="1"/>
        </w:numPr>
      </w:pPr>
      <w:r>
        <w:t>пров. Стефаника;</w:t>
      </w:r>
    </w:p>
    <w:p w14:paraId="3EAD39F8" w14:textId="77777777" w:rsidR="009F0233" w:rsidRDefault="009F0233" w:rsidP="009F0233">
      <w:pPr>
        <w:numPr>
          <w:ilvl w:val="0"/>
          <w:numId w:val="1"/>
        </w:numPr>
      </w:pPr>
      <w:r>
        <w:t>пров. Валерія Боняківського;</w:t>
      </w:r>
    </w:p>
    <w:p w14:paraId="1695A77A" w14:textId="77777777" w:rsidR="009F0233" w:rsidRDefault="009F0233" w:rsidP="009F0233">
      <w:pPr>
        <w:numPr>
          <w:ilvl w:val="0"/>
          <w:numId w:val="1"/>
        </w:numPr>
      </w:pPr>
      <w:r>
        <w:t>вул. Виноградна (від початку до вул. Комбайнерів);</w:t>
      </w:r>
    </w:p>
    <w:p w14:paraId="0646B8A2" w14:textId="77777777" w:rsidR="009F0233" w:rsidRDefault="009F0233" w:rsidP="009F0233">
      <w:pPr>
        <w:numPr>
          <w:ilvl w:val="0"/>
          <w:numId w:val="1"/>
        </w:numPr>
      </w:pPr>
      <w:r>
        <w:t>вул. Повітрянофлотська;</w:t>
      </w:r>
    </w:p>
    <w:p w14:paraId="6225D300" w14:textId="77777777" w:rsidR="009F0233" w:rsidRDefault="009F0233" w:rsidP="009F0233">
      <w:pPr>
        <w:numPr>
          <w:ilvl w:val="0"/>
          <w:numId w:val="1"/>
        </w:numPr>
      </w:pPr>
      <w:r>
        <w:t>вул. Паркова;</w:t>
      </w:r>
    </w:p>
    <w:p w14:paraId="601C9106" w14:textId="77777777" w:rsidR="009F0233" w:rsidRDefault="009F0233" w:rsidP="009F0233">
      <w:pPr>
        <w:numPr>
          <w:ilvl w:val="0"/>
          <w:numId w:val="1"/>
        </w:numPr>
      </w:pPr>
      <w:r>
        <w:t>пров. Обозний;</w:t>
      </w:r>
    </w:p>
    <w:p w14:paraId="42F46DD8" w14:textId="77777777" w:rsidR="009F0233" w:rsidRDefault="009F0233" w:rsidP="009F0233">
      <w:pPr>
        <w:numPr>
          <w:ilvl w:val="0"/>
          <w:numId w:val="1"/>
        </w:numPr>
      </w:pPr>
      <w:r>
        <w:t>пров. Авіахімовський;</w:t>
      </w:r>
    </w:p>
    <w:p w14:paraId="3626C911" w14:textId="77777777" w:rsidR="009F0233" w:rsidRDefault="009F0233" w:rsidP="009F0233">
      <w:pPr>
        <w:numPr>
          <w:ilvl w:val="0"/>
          <w:numId w:val="1"/>
        </w:numPr>
      </w:pPr>
      <w:r>
        <w:t>вул. Глущенка;</w:t>
      </w:r>
    </w:p>
    <w:p w14:paraId="08FC639A" w14:textId="77777777" w:rsidR="009F0233" w:rsidRDefault="009F0233" w:rsidP="009F0233">
      <w:pPr>
        <w:numPr>
          <w:ilvl w:val="0"/>
          <w:numId w:val="1"/>
        </w:numPr>
      </w:pPr>
      <w:r>
        <w:t>вул. Гетьмана;</w:t>
      </w:r>
    </w:p>
    <w:p w14:paraId="5585B6ED" w14:textId="77777777" w:rsidR="009F0233" w:rsidRDefault="009F0233" w:rsidP="009F0233">
      <w:pPr>
        <w:numPr>
          <w:ilvl w:val="0"/>
          <w:numId w:val="1"/>
        </w:numPr>
      </w:pPr>
      <w:r>
        <w:t>вул. Петра Юрченка;</w:t>
      </w:r>
    </w:p>
    <w:p w14:paraId="05C793D8" w14:textId="77777777" w:rsidR="009F0233" w:rsidRDefault="009F0233" w:rsidP="009F0233">
      <w:pPr>
        <w:numPr>
          <w:ilvl w:val="0"/>
          <w:numId w:val="1"/>
        </w:numPr>
      </w:pPr>
      <w:r>
        <w:t xml:space="preserve">вул. Комарницького; </w:t>
      </w:r>
    </w:p>
    <w:p w14:paraId="547F6E9A" w14:textId="77777777" w:rsidR="009F0233" w:rsidRDefault="009F0233" w:rsidP="009F0233">
      <w:pPr>
        <w:numPr>
          <w:ilvl w:val="0"/>
          <w:numId w:val="1"/>
        </w:numPr>
      </w:pPr>
      <w:r>
        <w:t>вул. Баленка;</w:t>
      </w:r>
    </w:p>
    <w:p w14:paraId="37C2FF6F" w14:textId="77777777" w:rsidR="009F0233" w:rsidRDefault="009F0233" w:rsidP="009F0233">
      <w:pPr>
        <w:numPr>
          <w:ilvl w:val="0"/>
          <w:numId w:val="1"/>
        </w:numPr>
      </w:pPr>
      <w:r>
        <w:t>вул. Засядька;</w:t>
      </w:r>
    </w:p>
    <w:p w14:paraId="4ECE17F8" w14:textId="77777777" w:rsidR="009F0233" w:rsidRDefault="009F0233" w:rsidP="009F0233">
      <w:pPr>
        <w:numPr>
          <w:ilvl w:val="0"/>
          <w:numId w:val="1"/>
        </w:numPr>
      </w:pPr>
      <w:r>
        <w:t>пров. Стрілковий;</w:t>
      </w:r>
    </w:p>
    <w:p w14:paraId="537A6C58" w14:textId="77777777" w:rsidR="009F0233" w:rsidRDefault="009F0233" w:rsidP="009F0233">
      <w:pPr>
        <w:numPr>
          <w:ilvl w:val="0"/>
          <w:numId w:val="1"/>
        </w:numPr>
      </w:pPr>
      <w:r>
        <w:t>вул. Бабака.</w:t>
      </w:r>
    </w:p>
    <w:p w14:paraId="1A9B5159" w14:textId="77777777" w:rsidR="009F0233" w:rsidRDefault="009F0233" w:rsidP="009F0233"/>
    <w:p w14:paraId="538C93F4" w14:textId="77777777" w:rsidR="009F0233" w:rsidRDefault="009F0233" w:rsidP="009F0233"/>
    <w:p w14:paraId="66FA333C" w14:textId="77777777" w:rsidR="007A7923" w:rsidRDefault="007A7923"/>
    <w:sectPr w:rsidR="007A792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1D92"/>
    <w:multiLevelType w:val="hybridMultilevel"/>
    <w:tmpl w:val="5672A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66"/>
    <w:rsid w:val="007A7923"/>
    <w:rsid w:val="008C5466"/>
    <w:rsid w:val="009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2E6C2-BA9E-4C4E-A42D-543DF6F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F0233"/>
    <w:pPr>
      <w:spacing w:before="240" w:after="60"/>
      <w:jc w:val="center"/>
      <w:outlineLvl w:val="0"/>
    </w:pPr>
    <w:rPr>
      <w:b/>
      <w:bCs/>
      <w:kern w:val="28"/>
      <w:sz w:val="32"/>
      <w:szCs w:val="32"/>
      <w:lang w:val="ru-RU"/>
    </w:rPr>
  </w:style>
  <w:style w:type="character" w:customStyle="1" w:styleId="a4">
    <w:name w:val="Назва Знак"/>
    <w:basedOn w:val="a0"/>
    <w:link w:val="a3"/>
    <w:rsid w:val="009F0233"/>
    <w:rPr>
      <w:rFonts w:ascii="Times New Roman" w:eastAsia="Times New Roman" w:hAnsi="Times New Roman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2025-06-23T12:46:00Z</dcterms:created>
  <dcterms:modified xsi:type="dcterms:W3CDTF">2025-06-23T12:46:00Z</dcterms:modified>
</cp:coreProperties>
</file>