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7CF" w:rsidRPr="001C37CF" w:rsidRDefault="00AC4D0A" w:rsidP="00882C22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Територія обслуговування</w:t>
      </w:r>
      <w:bookmarkStart w:id="0" w:name="_GoBack"/>
      <w:bookmarkEnd w:id="0"/>
      <w:r w:rsidR="001C37CF" w:rsidRPr="001C37CF">
        <w:rPr>
          <w:b/>
          <w:bCs/>
          <w:i/>
          <w:iCs/>
          <w:sz w:val="28"/>
          <w:szCs w:val="28"/>
        </w:rPr>
        <w:t>:</w:t>
      </w:r>
    </w:p>
    <w:p w:rsidR="009D4ABA" w:rsidRPr="001C37CF" w:rsidRDefault="001C37CF" w:rsidP="001C37CF">
      <w:pPr>
        <w:rPr>
          <w:rFonts w:ascii="Times New Roman" w:hAnsi="Times New Roman" w:cs="Times New Roman"/>
          <w:sz w:val="28"/>
          <w:szCs w:val="28"/>
        </w:rPr>
      </w:pPr>
      <w:r w:rsidRPr="001C37CF">
        <w:rPr>
          <w:rFonts w:ascii="Times New Roman" w:hAnsi="Times New Roman" w:cs="Times New Roman"/>
          <w:sz w:val="28"/>
          <w:szCs w:val="28"/>
        </w:rPr>
        <w:t xml:space="preserve">вул. За Рудкою, </w:t>
      </w:r>
      <w:proofErr w:type="spellStart"/>
      <w:r w:rsidRPr="001C37C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1C37CF">
        <w:rPr>
          <w:rFonts w:ascii="Times New Roman" w:hAnsi="Times New Roman" w:cs="Times New Roman"/>
          <w:sz w:val="28"/>
          <w:szCs w:val="28"/>
        </w:rPr>
        <w:t xml:space="preserve">. За Рудкою, вул. Юліана </w:t>
      </w:r>
      <w:proofErr w:type="spellStart"/>
      <w:r w:rsidRPr="001C37CF">
        <w:rPr>
          <w:rFonts w:ascii="Times New Roman" w:hAnsi="Times New Roman" w:cs="Times New Roman"/>
          <w:sz w:val="28"/>
          <w:szCs w:val="28"/>
        </w:rPr>
        <w:t>Опільського</w:t>
      </w:r>
      <w:proofErr w:type="spellEnd"/>
      <w:r w:rsidRPr="001C37CF">
        <w:rPr>
          <w:rFonts w:ascii="Times New Roman" w:hAnsi="Times New Roman" w:cs="Times New Roman"/>
          <w:sz w:val="28"/>
          <w:szCs w:val="28"/>
        </w:rPr>
        <w:t xml:space="preserve">, вул. Олени Теліги (1-10, 12, 14, 16, 18), вул. Родини Барвінських, бульвар </w:t>
      </w:r>
      <w:r w:rsidRPr="001C37CF">
        <w:rPr>
          <w:rFonts w:ascii="Times New Roman" w:hAnsi="Times New Roman" w:cs="Times New Roman"/>
          <w:sz w:val="28"/>
          <w:szCs w:val="28"/>
        </w:rPr>
        <w:t>Та</w:t>
      </w:r>
      <w:r w:rsidRPr="001C37CF">
        <w:rPr>
          <w:rFonts w:ascii="Times New Roman" w:hAnsi="Times New Roman" w:cs="Times New Roman"/>
          <w:sz w:val="28"/>
          <w:szCs w:val="28"/>
        </w:rPr>
        <w:t xml:space="preserve">раса Шевченка (1-21), вул. В’ячеслава </w:t>
      </w:r>
      <w:proofErr w:type="spellStart"/>
      <w:r w:rsidRPr="001C37CF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 w:rsidRPr="001C37CF">
        <w:rPr>
          <w:rFonts w:ascii="Times New Roman" w:hAnsi="Times New Roman" w:cs="Times New Roman"/>
          <w:sz w:val="28"/>
          <w:szCs w:val="28"/>
        </w:rPr>
        <w:t xml:space="preserve">, вул. Камінна, вул. Степана Качали, вул. Соломії Крушельницької (з 14 до кінця), вул. Богдана Хмельницького (з 18 до кінця), вул. Івана Франка, вул. Вояків дивізії „Галичина” (з 22 до кінця), вул. Петра Конашевича-Сагайдачного, вул. Олени Кульчицької, вул. Миколая Коперника, вул. Галицька (1-28, 30, 32, 34, 36, 38), </w:t>
      </w:r>
      <w:proofErr w:type="spellStart"/>
      <w:r w:rsidRPr="001C37CF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1C37CF">
        <w:rPr>
          <w:rFonts w:ascii="Times New Roman" w:hAnsi="Times New Roman" w:cs="Times New Roman"/>
          <w:sz w:val="28"/>
          <w:szCs w:val="28"/>
        </w:rPr>
        <w:t xml:space="preserve">. Галицький, вул. </w:t>
      </w:r>
      <w:proofErr w:type="spellStart"/>
      <w:r w:rsidRPr="001C37CF">
        <w:rPr>
          <w:rFonts w:ascii="Times New Roman" w:hAnsi="Times New Roman" w:cs="Times New Roman"/>
          <w:sz w:val="28"/>
          <w:szCs w:val="28"/>
        </w:rPr>
        <w:t>Городна</w:t>
      </w:r>
      <w:proofErr w:type="spellEnd"/>
      <w:r w:rsidRPr="001C37CF">
        <w:rPr>
          <w:rFonts w:ascii="Times New Roman" w:hAnsi="Times New Roman" w:cs="Times New Roman"/>
          <w:sz w:val="28"/>
          <w:szCs w:val="28"/>
        </w:rPr>
        <w:t xml:space="preserve">, вул. Вертепна </w:t>
      </w:r>
    </w:p>
    <w:sectPr w:rsidR="009D4ABA" w:rsidRPr="001C3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CF"/>
    <w:rsid w:val="001C37CF"/>
    <w:rsid w:val="002E67B8"/>
    <w:rsid w:val="00882C22"/>
    <w:rsid w:val="009D4ABA"/>
    <w:rsid w:val="00AC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61C8"/>
  <w15:chartTrackingRefBased/>
  <w15:docId w15:val="{857B7A59-3958-4487-BB12-3F15523D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3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2026-03-05T14:35:00Z</dcterms:created>
  <dcterms:modified xsi:type="dcterms:W3CDTF">2026-03-05T14:43:00Z</dcterms:modified>
</cp:coreProperties>
</file>